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10206" w:type="dxa"/>
        <w:tblInd w:w="-572" w:type="dxa"/>
        <w:tblLook w:val="04A0" w:firstRow="1" w:lastRow="0" w:firstColumn="1" w:lastColumn="0" w:noHBand="0" w:noVBand="1"/>
      </w:tblPr>
      <w:tblGrid>
        <w:gridCol w:w="1696"/>
        <w:gridCol w:w="4800"/>
        <w:gridCol w:w="1984"/>
        <w:gridCol w:w="1726"/>
      </w:tblGrid>
      <w:tr w:rsidR="003B0338" w:rsidTr="00EA5937">
        <w:trPr>
          <w:cantSplit/>
          <w:trHeight w:val="273"/>
        </w:trPr>
        <w:tc>
          <w:tcPr>
            <w:tcW w:w="1696" w:type="dxa"/>
            <w:vMerge w:val="restart"/>
            <w:tcBorders>
              <w:top w:val="single" w:sz="24" w:space="0" w:color="auto"/>
              <w:left w:val="single" w:sz="24" w:space="0" w:color="auto"/>
            </w:tcBorders>
            <w:vAlign w:val="center"/>
          </w:tcPr>
          <w:p w:rsidR="003B0338" w:rsidRDefault="003B0338" w:rsidP="001B37A6">
            <w:pPr>
              <w:spacing w:after="60"/>
              <w:jc w:val="both"/>
            </w:pPr>
            <w:r>
              <w:rPr>
                <w:noProof/>
                <w:lang w:eastAsia="tr-TR"/>
              </w:rPr>
              <w:drawing>
                <wp:inline distT="0" distB="0" distL="0" distR="0" wp14:anchorId="662B5379" wp14:editId="272E45B7">
                  <wp:extent cx="720000" cy="720000"/>
                  <wp:effectExtent l="0" t="0" r="4445" b="4445"/>
                  <wp:docPr id="6" name="Resim 6" descr="C:\Users\SEM\Desktop\GAZI_UNIVERSITESI_LOGO_2017.png"/>
                  <wp:cNvGraphicFramePr/>
                  <a:graphic xmlns:a="http://schemas.openxmlformats.org/drawingml/2006/main">
                    <a:graphicData uri="http://schemas.openxmlformats.org/drawingml/2006/picture">
                      <pic:pic xmlns:pic="http://schemas.openxmlformats.org/drawingml/2006/picture">
                        <pic:nvPicPr>
                          <pic:cNvPr id="6" name="Resim 6" descr="C:\Users\SEM\Desktop\GAZI_UNIVERSITESI_LOGO_2017.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4800" w:type="dxa"/>
            <w:vMerge w:val="restart"/>
            <w:tcBorders>
              <w:top w:val="single" w:sz="24" w:space="0" w:color="auto"/>
            </w:tcBorders>
            <w:vAlign w:val="center"/>
          </w:tcPr>
          <w:p w:rsidR="003B0338" w:rsidRPr="006E7436" w:rsidRDefault="003B0338" w:rsidP="003B0338">
            <w:pPr>
              <w:pStyle w:val="KonuBal"/>
              <w:spacing w:after="60"/>
              <w:ind w:left="-232"/>
              <w:rPr>
                <w:sz w:val="28"/>
                <w:szCs w:val="28"/>
              </w:rPr>
            </w:pPr>
            <w:r w:rsidRPr="006E7436">
              <w:rPr>
                <w:sz w:val="28"/>
                <w:szCs w:val="28"/>
              </w:rPr>
              <w:t>Doktora Yeterlik Sınavı Başvuru Formu</w:t>
            </w:r>
          </w:p>
        </w:tc>
        <w:tc>
          <w:tcPr>
            <w:tcW w:w="1984" w:type="dxa"/>
            <w:tcBorders>
              <w:top w:val="single" w:sz="24" w:space="0" w:color="auto"/>
            </w:tcBorders>
            <w:vAlign w:val="center"/>
          </w:tcPr>
          <w:p w:rsidR="003B0338" w:rsidRPr="006E7436" w:rsidRDefault="003B0338" w:rsidP="003B0338">
            <w:pPr>
              <w:spacing w:after="60"/>
              <w:rPr>
                <w:rFonts w:ascii="Times New Roman" w:hAnsi="Times New Roman" w:cs="Times New Roman"/>
                <w:b/>
                <w:sz w:val="20"/>
                <w:szCs w:val="20"/>
              </w:rPr>
            </w:pPr>
            <w:r w:rsidRPr="006E7436">
              <w:rPr>
                <w:rFonts w:ascii="Times New Roman" w:hAnsi="Times New Roman" w:cs="Times New Roman"/>
                <w:b/>
                <w:sz w:val="20"/>
                <w:szCs w:val="20"/>
              </w:rPr>
              <w:t>Doküman No:</w:t>
            </w:r>
          </w:p>
        </w:tc>
        <w:tc>
          <w:tcPr>
            <w:tcW w:w="1726" w:type="dxa"/>
            <w:tcBorders>
              <w:top w:val="single" w:sz="24" w:space="0" w:color="auto"/>
              <w:right w:val="single" w:sz="24" w:space="0" w:color="auto"/>
            </w:tcBorders>
            <w:vAlign w:val="center"/>
          </w:tcPr>
          <w:p w:rsidR="003B0338" w:rsidRPr="006E7436" w:rsidRDefault="003B0338" w:rsidP="00BE7EFD">
            <w:pPr>
              <w:rPr>
                <w:rFonts w:ascii="Times New Roman" w:hAnsi="Times New Roman"/>
                <w:sz w:val="20"/>
                <w:szCs w:val="20"/>
                <w:lang w:eastAsia="tr-TR"/>
              </w:rPr>
            </w:pPr>
            <w:proofErr w:type="gramStart"/>
            <w:r w:rsidRPr="006E7436">
              <w:rPr>
                <w:rFonts w:ascii="Times New Roman" w:hAnsi="Times New Roman"/>
                <w:sz w:val="20"/>
                <w:szCs w:val="20"/>
              </w:rPr>
              <w:t>FBE.FR</w:t>
            </w:r>
            <w:proofErr w:type="gramEnd"/>
            <w:r w:rsidRPr="006E7436">
              <w:rPr>
                <w:rFonts w:ascii="Times New Roman" w:hAnsi="Times New Roman"/>
                <w:sz w:val="20"/>
                <w:szCs w:val="20"/>
              </w:rPr>
              <w:t>.00</w:t>
            </w:r>
            <w:r w:rsidR="00BE7EFD" w:rsidRPr="006E7436">
              <w:rPr>
                <w:rFonts w:ascii="Times New Roman" w:hAnsi="Times New Roman"/>
                <w:sz w:val="20"/>
                <w:szCs w:val="20"/>
              </w:rPr>
              <w:t>33</w:t>
            </w:r>
          </w:p>
        </w:tc>
      </w:tr>
      <w:tr w:rsidR="003B0338" w:rsidTr="00EA5937">
        <w:trPr>
          <w:cantSplit/>
          <w:trHeight w:val="273"/>
        </w:trPr>
        <w:tc>
          <w:tcPr>
            <w:tcW w:w="1696" w:type="dxa"/>
            <w:vMerge/>
            <w:tcBorders>
              <w:left w:val="single" w:sz="24" w:space="0" w:color="auto"/>
            </w:tcBorders>
          </w:tcPr>
          <w:p w:rsidR="003B0338" w:rsidRDefault="003B0338" w:rsidP="003B0338">
            <w:pPr>
              <w:spacing w:after="60"/>
            </w:pPr>
          </w:p>
        </w:tc>
        <w:tc>
          <w:tcPr>
            <w:tcW w:w="4800" w:type="dxa"/>
            <w:vMerge/>
            <w:vAlign w:val="center"/>
          </w:tcPr>
          <w:p w:rsidR="003B0338" w:rsidRDefault="003B0338" w:rsidP="003B0338">
            <w:pPr>
              <w:spacing w:after="60"/>
            </w:pPr>
          </w:p>
        </w:tc>
        <w:tc>
          <w:tcPr>
            <w:tcW w:w="1984" w:type="dxa"/>
            <w:vAlign w:val="center"/>
          </w:tcPr>
          <w:p w:rsidR="003B0338" w:rsidRPr="006E7436" w:rsidRDefault="003B0338" w:rsidP="003B0338">
            <w:pPr>
              <w:spacing w:after="60"/>
              <w:rPr>
                <w:rFonts w:ascii="Times New Roman" w:hAnsi="Times New Roman" w:cs="Times New Roman"/>
                <w:b/>
                <w:sz w:val="20"/>
                <w:szCs w:val="20"/>
              </w:rPr>
            </w:pPr>
            <w:r w:rsidRPr="006E7436">
              <w:rPr>
                <w:rFonts w:ascii="Times New Roman" w:hAnsi="Times New Roman" w:cs="Times New Roman"/>
                <w:b/>
                <w:sz w:val="20"/>
                <w:szCs w:val="20"/>
              </w:rPr>
              <w:t>Yayın Tarihi:</w:t>
            </w:r>
          </w:p>
        </w:tc>
        <w:tc>
          <w:tcPr>
            <w:tcW w:w="1726" w:type="dxa"/>
            <w:tcBorders>
              <w:right w:val="single" w:sz="24" w:space="0" w:color="auto"/>
            </w:tcBorders>
            <w:vAlign w:val="center"/>
          </w:tcPr>
          <w:p w:rsidR="003B0338" w:rsidRPr="006E7436" w:rsidRDefault="008B3E5D" w:rsidP="003B0338">
            <w:pPr>
              <w:rPr>
                <w:rFonts w:ascii="Times New Roman" w:hAnsi="Times New Roman"/>
                <w:sz w:val="20"/>
                <w:szCs w:val="20"/>
              </w:rPr>
            </w:pPr>
            <w:r w:rsidRPr="006E7436">
              <w:rPr>
                <w:rFonts w:ascii="Times New Roman" w:hAnsi="Times New Roman"/>
                <w:sz w:val="20"/>
                <w:szCs w:val="20"/>
              </w:rPr>
              <w:t>09.11.2022</w:t>
            </w:r>
          </w:p>
        </w:tc>
      </w:tr>
      <w:tr w:rsidR="003B0338" w:rsidTr="00EA5937">
        <w:trPr>
          <w:cantSplit/>
          <w:trHeight w:val="273"/>
        </w:trPr>
        <w:tc>
          <w:tcPr>
            <w:tcW w:w="1696" w:type="dxa"/>
            <w:vMerge/>
            <w:tcBorders>
              <w:left w:val="single" w:sz="24" w:space="0" w:color="auto"/>
            </w:tcBorders>
          </w:tcPr>
          <w:p w:rsidR="003B0338" w:rsidRDefault="003B0338" w:rsidP="003B0338">
            <w:pPr>
              <w:spacing w:after="60"/>
            </w:pPr>
          </w:p>
        </w:tc>
        <w:tc>
          <w:tcPr>
            <w:tcW w:w="4800" w:type="dxa"/>
            <w:vMerge/>
            <w:vAlign w:val="center"/>
          </w:tcPr>
          <w:p w:rsidR="003B0338" w:rsidRDefault="003B0338" w:rsidP="003B0338">
            <w:pPr>
              <w:spacing w:after="60"/>
            </w:pPr>
          </w:p>
        </w:tc>
        <w:tc>
          <w:tcPr>
            <w:tcW w:w="1984" w:type="dxa"/>
            <w:vAlign w:val="center"/>
          </w:tcPr>
          <w:p w:rsidR="003B0338" w:rsidRPr="006E7436" w:rsidRDefault="003B0338" w:rsidP="003B0338">
            <w:pPr>
              <w:spacing w:after="60"/>
              <w:rPr>
                <w:rFonts w:ascii="Times New Roman" w:hAnsi="Times New Roman" w:cs="Times New Roman"/>
                <w:b/>
                <w:sz w:val="20"/>
                <w:szCs w:val="20"/>
              </w:rPr>
            </w:pPr>
            <w:r w:rsidRPr="006E7436">
              <w:rPr>
                <w:rFonts w:ascii="Times New Roman" w:hAnsi="Times New Roman" w:cs="Times New Roman"/>
                <w:b/>
                <w:sz w:val="20"/>
                <w:szCs w:val="20"/>
              </w:rPr>
              <w:t>Revizyon Tarihi:</w:t>
            </w:r>
          </w:p>
        </w:tc>
        <w:tc>
          <w:tcPr>
            <w:tcW w:w="1726" w:type="dxa"/>
            <w:tcBorders>
              <w:right w:val="single" w:sz="24" w:space="0" w:color="auto"/>
            </w:tcBorders>
            <w:vAlign w:val="center"/>
          </w:tcPr>
          <w:p w:rsidR="003B0338" w:rsidRPr="006E7436" w:rsidRDefault="003B0338" w:rsidP="003B0338">
            <w:pPr>
              <w:rPr>
                <w:rFonts w:ascii="Times New Roman" w:hAnsi="Times New Roman"/>
                <w:sz w:val="20"/>
                <w:szCs w:val="20"/>
              </w:rPr>
            </w:pPr>
          </w:p>
        </w:tc>
      </w:tr>
      <w:tr w:rsidR="003B0338" w:rsidTr="00EA5937">
        <w:trPr>
          <w:cantSplit/>
          <w:trHeight w:val="273"/>
        </w:trPr>
        <w:tc>
          <w:tcPr>
            <w:tcW w:w="1696" w:type="dxa"/>
            <w:vMerge/>
            <w:tcBorders>
              <w:left w:val="single" w:sz="24" w:space="0" w:color="auto"/>
            </w:tcBorders>
          </w:tcPr>
          <w:p w:rsidR="003B0338" w:rsidRDefault="003B0338" w:rsidP="003B0338">
            <w:pPr>
              <w:spacing w:after="60"/>
            </w:pPr>
          </w:p>
        </w:tc>
        <w:tc>
          <w:tcPr>
            <w:tcW w:w="4800" w:type="dxa"/>
            <w:vMerge/>
            <w:vAlign w:val="center"/>
          </w:tcPr>
          <w:p w:rsidR="003B0338" w:rsidRDefault="003B0338" w:rsidP="003B0338">
            <w:pPr>
              <w:spacing w:after="60"/>
            </w:pPr>
          </w:p>
        </w:tc>
        <w:tc>
          <w:tcPr>
            <w:tcW w:w="1984" w:type="dxa"/>
            <w:vAlign w:val="center"/>
          </w:tcPr>
          <w:p w:rsidR="003B0338" w:rsidRPr="006E7436" w:rsidRDefault="003B0338" w:rsidP="003B0338">
            <w:pPr>
              <w:spacing w:after="60"/>
              <w:rPr>
                <w:rFonts w:ascii="Times New Roman" w:hAnsi="Times New Roman" w:cs="Times New Roman"/>
                <w:b/>
                <w:sz w:val="20"/>
                <w:szCs w:val="20"/>
              </w:rPr>
            </w:pPr>
            <w:r w:rsidRPr="006E7436">
              <w:rPr>
                <w:rFonts w:ascii="Times New Roman" w:hAnsi="Times New Roman" w:cs="Times New Roman"/>
                <w:b/>
                <w:sz w:val="20"/>
                <w:szCs w:val="20"/>
              </w:rPr>
              <w:t>Revizyon No:</w:t>
            </w:r>
          </w:p>
        </w:tc>
        <w:tc>
          <w:tcPr>
            <w:tcW w:w="1726" w:type="dxa"/>
            <w:tcBorders>
              <w:right w:val="single" w:sz="24" w:space="0" w:color="auto"/>
            </w:tcBorders>
            <w:vAlign w:val="center"/>
          </w:tcPr>
          <w:p w:rsidR="003B0338" w:rsidRPr="006E7436" w:rsidRDefault="003B0338" w:rsidP="003B0338">
            <w:pPr>
              <w:rPr>
                <w:rFonts w:ascii="Times New Roman" w:hAnsi="Times New Roman"/>
                <w:sz w:val="20"/>
                <w:szCs w:val="20"/>
              </w:rPr>
            </w:pPr>
          </w:p>
        </w:tc>
      </w:tr>
      <w:tr w:rsidR="003B0338" w:rsidTr="00EA5937">
        <w:trPr>
          <w:cantSplit/>
          <w:trHeight w:val="273"/>
        </w:trPr>
        <w:tc>
          <w:tcPr>
            <w:tcW w:w="1696" w:type="dxa"/>
            <w:vMerge/>
            <w:tcBorders>
              <w:left w:val="single" w:sz="24" w:space="0" w:color="auto"/>
              <w:bottom w:val="single" w:sz="24" w:space="0" w:color="auto"/>
            </w:tcBorders>
          </w:tcPr>
          <w:p w:rsidR="003B0338" w:rsidRDefault="003B0338" w:rsidP="003B0338">
            <w:pPr>
              <w:spacing w:after="60"/>
            </w:pPr>
          </w:p>
        </w:tc>
        <w:tc>
          <w:tcPr>
            <w:tcW w:w="4800" w:type="dxa"/>
            <w:vMerge/>
            <w:tcBorders>
              <w:bottom w:val="single" w:sz="24" w:space="0" w:color="auto"/>
            </w:tcBorders>
            <w:vAlign w:val="center"/>
          </w:tcPr>
          <w:p w:rsidR="003B0338" w:rsidRDefault="003B0338" w:rsidP="003B0338">
            <w:pPr>
              <w:spacing w:after="60"/>
            </w:pPr>
          </w:p>
        </w:tc>
        <w:tc>
          <w:tcPr>
            <w:tcW w:w="1984" w:type="dxa"/>
            <w:tcBorders>
              <w:bottom w:val="single" w:sz="24" w:space="0" w:color="auto"/>
            </w:tcBorders>
            <w:vAlign w:val="center"/>
          </w:tcPr>
          <w:p w:rsidR="003B0338" w:rsidRPr="006E7436" w:rsidRDefault="003B0338" w:rsidP="003B0338">
            <w:pPr>
              <w:spacing w:after="60"/>
              <w:rPr>
                <w:rFonts w:ascii="Times New Roman" w:hAnsi="Times New Roman" w:cs="Times New Roman"/>
                <w:b/>
                <w:sz w:val="20"/>
                <w:szCs w:val="20"/>
              </w:rPr>
            </w:pPr>
            <w:r w:rsidRPr="006E7436">
              <w:rPr>
                <w:rFonts w:ascii="Times New Roman" w:hAnsi="Times New Roman" w:cs="Times New Roman"/>
                <w:b/>
                <w:sz w:val="20"/>
                <w:szCs w:val="20"/>
              </w:rPr>
              <w:t>Sayfa:</w:t>
            </w:r>
          </w:p>
        </w:tc>
        <w:tc>
          <w:tcPr>
            <w:tcW w:w="1726" w:type="dxa"/>
            <w:tcBorders>
              <w:bottom w:val="single" w:sz="24" w:space="0" w:color="auto"/>
              <w:right w:val="single" w:sz="24" w:space="0" w:color="auto"/>
            </w:tcBorders>
            <w:vAlign w:val="center"/>
          </w:tcPr>
          <w:p w:rsidR="003B0338" w:rsidRPr="006E7436" w:rsidRDefault="003B0338" w:rsidP="003B0338">
            <w:pPr>
              <w:rPr>
                <w:rFonts w:ascii="Times New Roman" w:hAnsi="Times New Roman"/>
                <w:sz w:val="20"/>
                <w:szCs w:val="20"/>
              </w:rPr>
            </w:pPr>
            <w:r w:rsidRPr="006E7436">
              <w:rPr>
                <w:rFonts w:ascii="Times New Roman" w:hAnsi="Times New Roman"/>
                <w:sz w:val="20"/>
                <w:szCs w:val="20"/>
              </w:rPr>
              <w:t>1/1</w:t>
            </w:r>
          </w:p>
        </w:tc>
      </w:tr>
      <w:tr w:rsidR="007A19C4" w:rsidTr="00EA5937">
        <w:trPr>
          <w:cantSplit/>
          <w:trHeight w:val="1288"/>
        </w:trPr>
        <w:tc>
          <w:tcPr>
            <w:tcW w:w="10206" w:type="dxa"/>
            <w:gridSpan w:val="4"/>
            <w:tcBorders>
              <w:left w:val="single" w:sz="24" w:space="0" w:color="auto"/>
              <w:right w:val="single" w:sz="24" w:space="0" w:color="auto"/>
            </w:tcBorders>
          </w:tcPr>
          <w:p w:rsidR="007A19C4" w:rsidRDefault="007A19C4" w:rsidP="005118A9">
            <w:pPr>
              <w:ind w:right="-51"/>
              <w:jc w:val="both"/>
            </w:pPr>
          </w:p>
          <w:p w:rsidR="005118A9" w:rsidRPr="005118A9" w:rsidRDefault="005118A9" w:rsidP="005118A9">
            <w:pPr>
              <w:ind w:left="-46" w:right="-52" w:firstLine="322"/>
              <w:jc w:val="both"/>
              <w:rPr>
                <w:rFonts w:ascii="Times New Roman" w:eastAsia="Times New Roman" w:hAnsi="Times New Roman" w:cs="Times New Roman"/>
                <w:sz w:val="20"/>
                <w:szCs w:val="20"/>
                <w:lang w:eastAsia="tr-TR"/>
              </w:rPr>
            </w:pPr>
            <w:r w:rsidRPr="005118A9">
              <w:rPr>
                <w:rFonts w:ascii="Times New Roman" w:eastAsia="Times New Roman" w:hAnsi="Times New Roman" w:cs="Times New Roman"/>
                <w:sz w:val="20"/>
                <w:szCs w:val="20"/>
                <w:lang w:eastAsia="tr-TR"/>
              </w:rPr>
              <w:t xml:space="preserve">                                                                                                                                                        </w:t>
            </w:r>
            <w:r>
              <w:rPr>
                <w:rFonts w:ascii="Times New Roman" w:eastAsia="Times New Roman" w:hAnsi="Times New Roman" w:cs="Times New Roman"/>
                <w:sz w:val="20"/>
                <w:szCs w:val="20"/>
                <w:lang w:eastAsia="tr-TR"/>
              </w:rPr>
              <w:t xml:space="preserve">             </w:t>
            </w:r>
            <w:proofErr w:type="gramStart"/>
            <w:r w:rsidR="00CF0A24">
              <w:rPr>
                <w:bCs/>
              </w:rPr>
              <w:t>..</w:t>
            </w:r>
            <w:proofErr w:type="gramEnd"/>
            <w:r w:rsidR="00CF0A24">
              <w:rPr>
                <w:bCs/>
              </w:rPr>
              <w:t xml:space="preserve"> </w:t>
            </w:r>
            <w:r w:rsidR="00CF0A24">
              <w:t>/</w:t>
            </w:r>
            <w:proofErr w:type="gramStart"/>
            <w:r w:rsidR="00CF0A24">
              <w:rPr>
                <w:bCs/>
              </w:rPr>
              <w:t>..</w:t>
            </w:r>
            <w:proofErr w:type="gramEnd"/>
            <w:r w:rsidR="00CF0A24">
              <w:rPr>
                <w:bCs/>
              </w:rPr>
              <w:t xml:space="preserve"> </w:t>
            </w:r>
            <w:r w:rsidR="00CF0A24">
              <w:t>/..</w:t>
            </w:r>
            <w:r w:rsidR="00CF0A24">
              <w:rPr>
                <w:bCs/>
              </w:rPr>
              <w:t>..</w:t>
            </w:r>
          </w:p>
          <w:p w:rsidR="005118A9" w:rsidRPr="005118A9" w:rsidRDefault="005118A9" w:rsidP="005118A9">
            <w:pPr>
              <w:ind w:left="-46" w:right="-52" w:firstLine="322"/>
              <w:jc w:val="right"/>
              <w:rPr>
                <w:rFonts w:ascii="Times New Roman" w:eastAsia="Times New Roman" w:hAnsi="Times New Roman" w:cs="Times New Roman"/>
                <w:sz w:val="16"/>
                <w:szCs w:val="16"/>
                <w:lang w:eastAsia="tr-TR"/>
              </w:rPr>
            </w:pPr>
          </w:p>
          <w:p w:rsidR="005118A9" w:rsidRPr="005118A9" w:rsidRDefault="005118A9" w:rsidP="005118A9">
            <w:pPr>
              <w:ind w:left="-46" w:right="-52" w:firstLine="322"/>
              <w:jc w:val="center"/>
              <w:rPr>
                <w:rFonts w:ascii="Times New Roman" w:eastAsia="Times New Roman" w:hAnsi="Times New Roman" w:cs="Times New Roman"/>
                <w:b/>
                <w:sz w:val="24"/>
                <w:szCs w:val="24"/>
                <w:lang w:eastAsia="tr-TR"/>
              </w:rPr>
            </w:pPr>
            <w:r w:rsidRPr="005118A9">
              <w:rPr>
                <w:rFonts w:ascii="Times New Roman" w:eastAsia="Times New Roman" w:hAnsi="Times New Roman" w:cs="Times New Roman"/>
                <w:b/>
                <w:sz w:val="24"/>
                <w:szCs w:val="24"/>
                <w:lang w:eastAsia="tr-TR"/>
              </w:rPr>
              <w:t>FEN BİLİMLERİ ENSTİTÜSÜ MÜDÜRLÜĞÜNE</w:t>
            </w:r>
          </w:p>
          <w:p w:rsidR="005118A9" w:rsidRPr="005118A9" w:rsidRDefault="005118A9" w:rsidP="005118A9">
            <w:pPr>
              <w:ind w:left="-46" w:right="-52" w:firstLine="322"/>
              <w:jc w:val="center"/>
              <w:rPr>
                <w:rFonts w:ascii="Times New Roman" w:eastAsia="Times New Roman" w:hAnsi="Times New Roman" w:cs="Times New Roman"/>
                <w:b/>
                <w:sz w:val="24"/>
                <w:szCs w:val="24"/>
                <w:lang w:eastAsia="tr-TR"/>
              </w:rPr>
            </w:pPr>
          </w:p>
          <w:p w:rsidR="005118A9" w:rsidRPr="005118A9" w:rsidRDefault="005118A9" w:rsidP="005118A9">
            <w:pPr>
              <w:tabs>
                <w:tab w:val="left" w:pos="1276"/>
              </w:tabs>
              <w:ind w:right="-51"/>
              <w:jc w:val="both"/>
              <w:rPr>
                <w:rFonts w:ascii="Times New Roman" w:eastAsia="Times New Roman" w:hAnsi="Times New Roman" w:cs="Times New Roman"/>
                <w:sz w:val="24"/>
                <w:szCs w:val="24"/>
                <w:lang w:eastAsia="tr-TR"/>
              </w:rPr>
            </w:pPr>
          </w:p>
          <w:p w:rsidR="005118A9" w:rsidRPr="005118A9" w:rsidRDefault="005118A9" w:rsidP="005118A9">
            <w:pPr>
              <w:tabs>
                <w:tab w:val="left" w:pos="1276"/>
              </w:tabs>
              <w:ind w:right="-51"/>
              <w:jc w:val="both"/>
              <w:rPr>
                <w:rFonts w:ascii="Times New Roman" w:eastAsia="Times New Roman" w:hAnsi="Times New Roman" w:cs="Times New Roman"/>
                <w:lang w:eastAsia="tr-TR"/>
              </w:rPr>
            </w:pPr>
            <w:r w:rsidRPr="005118A9">
              <w:rPr>
                <w:rFonts w:ascii="Times New Roman" w:eastAsia="Times New Roman" w:hAnsi="Times New Roman" w:cs="Times New Roman"/>
                <w:sz w:val="24"/>
                <w:szCs w:val="24"/>
                <w:lang w:eastAsia="tr-TR"/>
              </w:rPr>
              <w:t xml:space="preserve">     </w:t>
            </w:r>
            <w:r w:rsidRPr="005118A9">
              <w:rPr>
                <w:rFonts w:ascii="Times New Roman" w:eastAsia="Times New Roman" w:hAnsi="Times New Roman" w:cs="Times New Roman"/>
                <w:lang w:eastAsia="tr-TR"/>
              </w:rPr>
              <w:t xml:space="preserve">Enstitünüz  </w:t>
            </w:r>
            <w:proofErr w:type="gramStart"/>
            <w:r w:rsidRPr="005118A9">
              <w:rPr>
                <w:rFonts w:ascii="Times New Roman" w:eastAsia="Times New Roman" w:hAnsi="Times New Roman" w:cs="Times New Roman"/>
                <w:lang w:eastAsia="tr-TR"/>
              </w:rPr>
              <w:t>………………………….…………………..</w:t>
            </w:r>
            <w:proofErr w:type="gramEnd"/>
            <w:r w:rsidRPr="005118A9">
              <w:rPr>
                <w:rFonts w:ascii="Times New Roman" w:eastAsia="Times New Roman" w:hAnsi="Times New Roman" w:cs="Times New Roman"/>
                <w:lang w:eastAsia="tr-TR"/>
              </w:rPr>
              <w:t xml:space="preserve"> Ana Bilim Dalında </w:t>
            </w:r>
            <w:proofErr w:type="gramStart"/>
            <w:r w:rsidRPr="005118A9">
              <w:rPr>
                <w:rFonts w:ascii="Times New Roman" w:eastAsia="Times New Roman" w:hAnsi="Times New Roman" w:cs="Times New Roman"/>
                <w:lang w:eastAsia="tr-TR"/>
              </w:rPr>
              <w:t>…………………</w:t>
            </w:r>
            <w:proofErr w:type="gramEnd"/>
            <w:r w:rsidRPr="005118A9">
              <w:rPr>
                <w:rFonts w:ascii="Times New Roman" w:eastAsia="Times New Roman" w:hAnsi="Times New Roman" w:cs="Times New Roman"/>
                <w:lang w:eastAsia="tr-TR"/>
              </w:rPr>
              <w:t xml:space="preserve">  </w:t>
            </w:r>
            <w:proofErr w:type="gramStart"/>
            <w:r w:rsidRPr="005118A9">
              <w:rPr>
                <w:rFonts w:ascii="Times New Roman" w:eastAsia="Times New Roman" w:hAnsi="Times New Roman" w:cs="Times New Roman"/>
                <w:lang w:eastAsia="tr-TR"/>
              </w:rPr>
              <w:t>numaralı</w:t>
            </w:r>
            <w:proofErr w:type="gramEnd"/>
            <w:r w:rsidRPr="005118A9">
              <w:rPr>
                <w:rFonts w:ascii="Times New Roman" w:eastAsia="Times New Roman" w:hAnsi="Times New Roman" w:cs="Times New Roman"/>
                <w:lang w:eastAsia="tr-TR"/>
              </w:rPr>
              <w:t xml:space="preserve"> Doktora öğrencisiyim.  Aşağıda belirtilen zorunlu ve seçmeli ders yüklerini başarı ile tamamladım ve yüksek lisans eğitimim sırasında aldığım dersleri Doktora eğitimim sırasında almadım. Doktora yeterlik sınavına ilk kez/ikinci kez girmek istiyorum. Verdiğim bilgilerin doğruluğunu beyan ederim.</w:t>
            </w:r>
          </w:p>
          <w:p w:rsidR="005118A9" w:rsidRPr="005118A9" w:rsidRDefault="005118A9" w:rsidP="005118A9">
            <w:pPr>
              <w:ind w:left="284" w:right="-51"/>
              <w:jc w:val="both"/>
              <w:rPr>
                <w:rFonts w:ascii="Times New Roman" w:eastAsia="Times New Roman" w:hAnsi="Times New Roman" w:cs="Times New Roman"/>
                <w:lang w:eastAsia="tr-TR"/>
              </w:rPr>
            </w:pPr>
            <w:r w:rsidRPr="005118A9">
              <w:rPr>
                <w:rFonts w:ascii="Times New Roman" w:eastAsia="Times New Roman" w:hAnsi="Times New Roman" w:cs="Times New Roman"/>
                <w:lang w:eastAsia="tr-TR"/>
              </w:rPr>
              <w:t>Gereğini saygılarımla arz ederim.</w:t>
            </w:r>
          </w:p>
          <w:p w:rsidR="005118A9" w:rsidRPr="005118A9" w:rsidRDefault="005118A9" w:rsidP="005118A9">
            <w:pPr>
              <w:ind w:right="-51"/>
              <w:jc w:val="both"/>
              <w:rPr>
                <w:rFonts w:ascii="Times New Roman" w:eastAsia="Times New Roman" w:hAnsi="Times New Roman" w:cs="Times New Roman"/>
                <w:lang w:eastAsia="tr-TR"/>
              </w:rPr>
            </w:pPr>
          </w:p>
          <w:p w:rsidR="005118A9" w:rsidRDefault="005118A9" w:rsidP="005118A9">
            <w:pPr>
              <w:ind w:right="-51"/>
              <w:jc w:val="both"/>
              <w:rPr>
                <w:rFonts w:ascii="Times New Roman" w:eastAsia="Times New Roman" w:hAnsi="Times New Roman" w:cs="Times New Roman"/>
                <w:lang w:eastAsia="tr-TR"/>
              </w:rPr>
            </w:pPr>
            <w:r w:rsidRPr="005118A9">
              <w:rPr>
                <w:rFonts w:ascii="Times New Roman" w:eastAsia="Times New Roman" w:hAnsi="Times New Roman" w:cs="Times New Roman"/>
                <w:lang w:eastAsia="tr-TR"/>
              </w:rPr>
              <w:t xml:space="preserve">     Ana Bilim Dalı Başkanlığımıza ait alınması gereken zorunlu ders adeti </w:t>
            </w:r>
            <w:proofErr w:type="gramStart"/>
            <w:r w:rsidRPr="005118A9">
              <w:rPr>
                <w:rFonts w:ascii="Times New Roman" w:eastAsia="Times New Roman" w:hAnsi="Times New Roman" w:cs="Times New Roman"/>
                <w:lang w:eastAsia="tr-TR"/>
              </w:rPr>
              <w:t>……</w:t>
            </w:r>
            <w:proofErr w:type="gramEnd"/>
            <w:r w:rsidRPr="005118A9">
              <w:rPr>
                <w:rFonts w:ascii="Times New Roman" w:eastAsia="Times New Roman" w:hAnsi="Times New Roman" w:cs="Times New Roman"/>
                <w:lang w:eastAsia="tr-TR"/>
              </w:rPr>
              <w:t>’dir.</w:t>
            </w:r>
          </w:p>
          <w:p w:rsidR="005118A9" w:rsidRDefault="005118A9" w:rsidP="005118A9">
            <w:pPr>
              <w:ind w:right="-51"/>
              <w:jc w:val="both"/>
              <w:rPr>
                <w:rFonts w:ascii="Times New Roman" w:eastAsia="Times New Roman" w:hAnsi="Times New Roman" w:cs="Times New Roman"/>
                <w:lang w:eastAsia="tr-TR"/>
              </w:rPr>
            </w:pPr>
          </w:p>
          <w:p w:rsidR="005118A9" w:rsidRDefault="005118A9" w:rsidP="005118A9">
            <w:pPr>
              <w:ind w:right="-51"/>
              <w:jc w:val="both"/>
              <w:rPr>
                <w:rFonts w:ascii="Times New Roman" w:eastAsia="Times New Roman" w:hAnsi="Times New Roman" w:cs="Times New Roman"/>
                <w:lang w:eastAsia="tr-TR"/>
              </w:rPr>
            </w:pPr>
          </w:p>
          <w:tbl>
            <w:tblPr>
              <w:tblStyle w:val="TabloKlavuzu"/>
              <w:tblW w:w="0" w:type="auto"/>
              <w:tblLook w:val="04A0" w:firstRow="1" w:lastRow="0" w:firstColumn="1" w:lastColumn="0" w:noHBand="0" w:noVBand="1"/>
            </w:tblPr>
            <w:tblGrid>
              <w:gridCol w:w="460"/>
              <w:gridCol w:w="6148"/>
              <w:gridCol w:w="1598"/>
              <w:gridCol w:w="1625"/>
            </w:tblGrid>
            <w:tr w:rsidR="005118A9" w:rsidTr="005118A9">
              <w:trPr>
                <w:trHeight w:val="368"/>
              </w:trPr>
              <w:tc>
                <w:tcPr>
                  <w:tcW w:w="9831" w:type="dxa"/>
                  <w:gridSpan w:val="4"/>
                </w:tcPr>
                <w:p w:rsidR="005118A9" w:rsidRPr="005118A9" w:rsidRDefault="005118A9" w:rsidP="005118A9">
                  <w:pPr>
                    <w:spacing w:line="360" w:lineRule="auto"/>
                    <w:ind w:right="-52"/>
                    <w:rPr>
                      <w:rFonts w:ascii="Times New Roman" w:hAnsi="Times New Roman" w:cs="Times New Roman"/>
                      <w:b/>
                    </w:rPr>
                  </w:pPr>
                  <w:r w:rsidRPr="005118A9">
                    <w:rPr>
                      <w:rFonts w:ascii="Times New Roman" w:hAnsi="Times New Roman" w:cs="Times New Roman"/>
                      <w:b/>
                    </w:rPr>
                    <w:t>Zorunlu ve seçmeli dersler:</w:t>
                  </w:r>
                </w:p>
              </w:tc>
            </w:tr>
            <w:tr w:rsidR="005118A9" w:rsidTr="005118A9">
              <w:trPr>
                <w:trHeight w:val="427"/>
              </w:trPr>
              <w:tc>
                <w:tcPr>
                  <w:tcW w:w="460" w:type="dxa"/>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b/>
                    </w:rPr>
                    <w:t>1</w:t>
                  </w:r>
                </w:p>
              </w:tc>
              <w:tc>
                <w:tcPr>
                  <w:tcW w:w="6148" w:type="dxa"/>
                </w:tcPr>
                <w:p w:rsidR="005118A9" w:rsidRPr="005118A9" w:rsidRDefault="005118A9" w:rsidP="005118A9">
                  <w:pPr>
                    <w:spacing w:before="60" w:line="360" w:lineRule="auto"/>
                    <w:ind w:right="-51"/>
                    <w:rPr>
                      <w:rFonts w:ascii="Times New Roman" w:hAnsi="Times New Roman" w:cs="Times New Roman"/>
                      <w:b/>
                    </w:rPr>
                  </w:pPr>
                </w:p>
              </w:tc>
              <w:tc>
                <w:tcPr>
                  <w:tcW w:w="1598" w:type="dxa"/>
                  <w:vAlign w:val="center"/>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Zorunlu</w:t>
                  </w:r>
                </w:p>
              </w:tc>
              <w:tc>
                <w:tcPr>
                  <w:tcW w:w="1623" w:type="dxa"/>
                  <w:vAlign w:val="center"/>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Seçmeli</w:t>
                  </w:r>
                </w:p>
              </w:tc>
            </w:tr>
            <w:tr w:rsidR="005118A9" w:rsidTr="005118A9">
              <w:trPr>
                <w:trHeight w:val="427"/>
              </w:trPr>
              <w:tc>
                <w:tcPr>
                  <w:tcW w:w="460" w:type="dxa"/>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b/>
                    </w:rPr>
                    <w:t>2</w:t>
                  </w:r>
                </w:p>
              </w:tc>
              <w:tc>
                <w:tcPr>
                  <w:tcW w:w="6148" w:type="dxa"/>
                </w:tcPr>
                <w:p w:rsidR="005118A9" w:rsidRPr="005118A9" w:rsidRDefault="005118A9" w:rsidP="005118A9">
                  <w:pPr>
                    <w:spacing w:before="60" w:line="360" w:lineRule="auto"/>
                    <w:ind w:right="-51"/>
                    <w:rPr>
                      <w:rFonts w:ascii="Times New Roman" w:hAnsi="Times New Roman" w:cs="Times New Roman"/>
                      <w:b/>
                    </w:rPr>
                  </w:pPr>
                </w:p>
              </w:tc>
              <w:tc>
                <w:tcPr>
                  <w:tcW w:w="1598" w:type="dxa"/>
                  <w:vAlign w:val="center"/>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Zorunlu</w:t>
                  </w:r>
                </w:p>
              </w:tc>
              <w:tc>
                <w:tcPr>
                  <w:tcW w:w="1623" w:type="dxa"/>
                  <w:vAlign w:val="center"/>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Seçmeli</w:t>
                  </w:r>
                </w:p>
              </w:tc>
            </w:tr>
            <w:tr w:rsidR="005118A9" w:rsidTr="005118A9">
              <w:trPr>
                <w:trHeight w:val="427"/>
              </w:trPr>
              <w:tc>
                <w:tcPr>
                  <w:tcW w:w="460" w:type="dxa"/>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b/>
                    </w:rPr>
                    <w:t>3</w:t>
                  </w:r>
                </w:p>
              </w:tc>
              <w:tc>
                <w:tcPr>
                  <w:tcW w:w="6148" w:type="dxa"/>
                </w:tcPr>
                <w:p w:rsidR="005118A9" w:rsidRPr="005118A9" w:rsidRDefault="005118A9" w:rsidP="005118A9">
                  <w:pPr>
                    <w:spacing w:before="60" w:line="360" w:lineRule="auto"/>
                    <w:ind w:right="-51"/>
                    <w:rPr>
                      <w:rFonts w:ascii="Times New Roman" w:hAnsi="Times New Roman" w:cs="Times New Roman"/>
                      <w:b/>
                    </w:rPr>
                  </w:pPr>
                </w:p>
              </w:tc>
              <w:tc>
                <w:tcPr>
                  <w:tcW w:w="1598" w:type="dxa"/>
                  <w:vAlign w:val="center"/>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Zorunlu</w:t>
                  </w:r>
                </w:p>
              </w:tc>
              <w:tc>
                <w:tcPr>
                  <w:tcW w:w="1623" w:type="dxa"/>
                  <w:vAlign w:val="center"/>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Seçmeli</w:t>
                  </w:r>
                </w:p>
              </w:tc>
            </w:tr>
            <w:tr w:rsidR="005118A9" w:rsidTr="005118A9">
              <w:trPr>
                <w:trHeight w:val="427"/>
              </w:trPr>
              <w:tc>
                <w:tcPr>
                  <w:tcW w:w="460" w:type="dxa"/>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b/>
                    </w:rPr>
                    <w:t>4</w:t>
                  </w:r>
                </w:p>
              </w:tc>
              <w:tc>
                <w:tcPr>
                  <w:tcW w:w="6148" w:type="dxa"/>
                </w:tcPr>
                <w:p w:rsidR="005118A9" w:rsidRPr="005118A9" w:rsidRDefault="005118A9" w:rsidP="005118A9">
                  <w:pPr>
                    <w:spacing w:before="60" w:line="360" w:lineRule="auto"/>
                    <w:ind w:right="-51"/>
                    <w:rPr>
                      <w:rFonts w:ascii="Times New Roman" w:hAnsi="Times New Roman" w:cs="Times New Roman"/>
                      <w:b/>
                    </w:rPr>
                  </w:pPr>
                </w:p>
              </w:tc>
              <w:tc>
                <w:tcPr>
                  <w:tcW w:w="1598" w:type="dxa"/>
                  <w:vAlign w:val="center"/>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Zorunlu</w:t>
                  </w:r>
                </w:p>
              </w:tc>
              <w:tc>
                <w:tcPr>
                  <w:tcW w:w="1623" w:type="dxa"/>
                  <w:vAlign w:val="center"/>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Seçmeli</w:t>
                  </w:r>
                </w:p>
              </w:tc>
            </w:tr>
            <w:tr w:rsidR="005118A9" w:rsidTr="005118A9">
              <w:trPr>
                <w:trHeight w:val="427"/>
              </w:trPr>
              <w:tc>
                <w:tcPr>
                  <w:tcW w:w="460" w:type="dxa"/>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b/>
                    </w:rPr>
                    <w:t>5</w:t>
                  </w:r>
                </w:p>
              </w:tc>
              <w:tc>
                <w:tcPr>
                  <w:tcW w:w="6148" w:type="dxa"/>
                </w:tcPr>
                <w:p w:rsidR="005118A9" w:rsidRPr="005118A9" w:rsidRDefault="005118A9" w:rsidP="005118A9">
                  <w:pPr>
                    <w:spacing w:before="60" w:line="360" w:lineRule="auto"/>
                    <w:ind w:right="-51"/>
                    <w:rPr>
                      <w:rFonts w:ascii="Times New Roman" w:hAnsi="Times New Roman" w:cs="Times New Roman"/>
                      <w:b/>
                    </w:rPr>
                  </w:pPr>
                </w:p>
              </w:tc>
              <w:tc>
                <w:tcPr>
                  <w:tcW w:w="1598" w:type="dxa"/>
                  <w:vAlign w:val="center"/>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Zorunlu</w:t>
                  </w:r>
                </w:p>
              </w:tc>
              <w:tc>
                <w:tcPr>
                  <w:tcW w:w="1623" w:type="dxa"/>
                  <w:vAlign w:val="center"/>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Seçmeli</w:t>
                  </w:r>
                </w:p>
              </w:tc>
            </w:tr>
            <w:tr w:rsidR="005118A9" w:rsidTr="005118A9">
              <w:trPr>
                <w:trHeight w:val="427"/>
              </w:trPr>
              <w:tc>
                <w:tcPr>
                  <w:tcW w:w="460" w:type="dxa"/>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b/>
                    </w:rPr>
                    <w:t>6</w:t>
                  </w:r>
                </w:p>
              </w:tc>
              <w:tc>
                <w:tcPr>
                  <w:tcW w:w="6148" w:type="dxa"/>
                </w:tcPr>
                <w:p w:rsidR="005118A9" w:rsidRPr="005118A9" w:rsidRDefault="005118A9" w:rsidP="005118A9">
                  <w:pPr>
                    <w:spacing w:before="60" w:line="360" w:lineRule="auto"/>
                    <w:ind w:right="-51"/>
                    <w:rPr>
                      <w:rFonts w:ascii="Times New Roman" w:hAnsi="Times New Roman" w:cs="Times New Roman"/>
                      <w:b/>
                    </w:rPr>
                  </w:pPr>
                </w:p>
              </w:tc>
              <w:tc>
                <w:tcPr>
                  <w:tcW w:w="1598" w:type="dxa"/>
                  <w:vAlign w:val="center"/>
                </w:tcPr>
                <w:p w:rsidR="005118A9" w:rsidRPr="005118A9" w:rsidRDefault="005118A9" w:rsidP="005118A9">
                  <w:pPr>
                    <w:spacing w:before="60" w:line="360" w:lineRule="auto"/>
                    <w:ind w:right="-51"/>
                    <w:rPr>
                      <w:rFonts w:ascii="Times New Roman" w:hAnsi="Times New Roman" w:cs="Times New Roman"/>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Zorunlu</w:t>
                  </w:r>
                </w:p>
              </w:tc>
              <w:tc>
                <w:tcPr>
                  <w:tcW w:w="1623" w:type="dxa"/>
                  <w:vAlign w:val="center"/>
                </w:tcPr>
                <w:p w:rsidR="005118A9" w:rsidRPr="005118A9" w:rsidRDefault="005118A9" w:rsidP="005118A9">
                  <w:pPr>
                    <w:spacing w:before="60" w:line="360" w:lineRule="auto"/>
                    <w:ind w:right="-51"/>
                    <w:rPr>
                      <w:rFonts w:ascii="Times New Roman" w:hAnsi="Times New Roman" w:cs="Times New Roman"/>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Seçmeli</w:t>
                  </w:r>
                </w:p>
              </w:tc>
            </w:tr>
            <w:tr w:rsidR="005118A9" w:rsidTr="005118A9">
              <w:trPr>
                <w:trHeight w:val="427"/>
              </w:trPr>
              <w:tc>
                <w:tcPr>
                  <w:tcW w:w="460" w:type="dxa"/>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b/>
                    </w:rPr>
                    <w:t>7</w:t>
                  </w:r>
                </w:p>
              </w:tc>
              <w:tc>
                <w:tcPr>
                  <w:tcW w:w="6148" w:type="dxa"/>
                </w:tcPr>
                <w:p w:rsidR="005118A9" w:rsidRPr="005118A9" w:rsidRDefault="005118A9" w:rsidP="005118A9">
                  <w:pPr>
                    <w:spacing w:before="60" w:line="360" w:lineRule="auto"/>
                    <w:ind w:right="-51"/>
                    <w:rPr>
                      <w:rFonts w:ascii="Times New Roman" w:hAnsi="Times New Roman" w:cs="Times New Roman"/>
                      <w:b/>
                    </w:rPr>
                  </w:pPr>
                </w:p>
              </w:tc>
              <w:tc>
                <w:tcPr>
                  <w:tcW w:w="1598" w:type="dxa"/>
                  <w:vAlign w:val="center"/>
                </w:tcPr>
                <w:p w:rsidR="005118A9" w:rsidRPr="005118A9" w:rsidRDefault="005118A9" w:rsidP="005118A9">
                  <w:pPr>
                    <w:spacing w:before="60" w:line="360" w:lineRule="auto"/>
                    <w:ind w:right="-51"/>
                    <w:rPr>
                      <w:rFonts w:ascii="Times New Roman" w:hAnsi="Times New Roman" w:cs="Times New Roman"/>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Zorunlu</w:t>
                  </w:r>
                </w:p>
              </w:tc>
              <w:tc>
                <w:tcPr>
                  <w:tcW w:w="1623" w:type="dxa"/>
                  <w:vAlign w:val="center"/>
                </w:tcPr>
                <w:p w:rsidR="005118A9" w:rsidRPr="005118A9" w:rsidRDefault="005118A9" w:rsidP="005118A9">
                  <w:pPr>
                    <w:spacing w:before="60" w:line="360" w:lineRule="auto"/>
                    <w:ind w:right="-51"/>
                    <w:rPr>
                      <w:rFonts w:ascii="Times New Roman" w:hAnsi="Times New Roman" w:cs="Times New Roman"/>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Seçmeli</w:t>
                  </w:r>
                </w:p>
              </w:tc>
            </w:tr>
            <w:tr w:rsidR="005118A9" w:rsidTr="005118A9">
              <w:trPr>
                <w:trHeight w:val="427"/>
              </w:trPr>
              <w:tc>
                <w:tcPr>
                  <w:tcW w:w="460" w:type="dxa"/>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b/>
                    </w:rPr>
                    <w:t>8</w:t>
                  </w:r>
                </w:p>
              </w:tc>
              <w:tc>
                <w:tcPr>
                  <w:tcW w:w="6148" w:type="dxa"/>
                </w:tcPr>
                <w:p w:rsidR="005118A9" w:rsidRPr="005118A9" w:rsidRDefault="005118A9" w:rsidP="005118A9">
                  <w:pPr>
                    <w:spacing w:before="60" w:line="360" w:lineRule="auto"/>
                    <w:ind w:right="-51"/>
                    <w:rPr>
                      <w:rFonts w:ascii="Times New Roman" w:hAnsi="Times New Roman" w:cs="Times New Roman"/>
                      <w:b/>
                    </w:rPr>
                  </w:pPr>
                </w:p>
              </w:tc>
              <w:tc>
                <w:tcPr>
                  <w:tcW w:w="1598" w:type="dxa"/>
                  <w:vAlign w:val="center"/>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Zorunlu</w:t>
                  </w:r>
                </w:p>
              </w:tc>
              <w:tc>
                <w:tcPr>
                  <w:tcW w:w="1623" w:type="dxa"/>
                  <w:vAlign w:val="center"/>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Seçmeli</w:t>
                  </w:r>
                </w:p>
              </w:tc>
            </w:tr>
            <w:tr w:rsidR="005118A9" w:rsidTr="005118A9">
              <w:trPr>
                <w:trHeight w:val="427"/>
              </w:trPr>
              <w:tc>
                <w:tcPr>
                  <w:tcW w:w="460" w:type="dxa"/>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b/>
                    </w:rPr>
                    <w:t>9</w:t>
                  </w:r>
                </w:p>
              </w:tc>
              <w:tc>
                <w:tcPr>
                  <w:tcW w:w="6148" w:type="dxa"/>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b/>
                    </w:rPr>
                    <w:t>Doktora Tezine Hazırlık</w:t>
                  </w:r>
                </w:p>
              </w:tc>
              <w:tc>
                <w:tcPr>
                  <w:tcW w:w="1598" w:type="dxa"/>
                  <w:vAlign w:val="center"/>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Zorunlu</w:t>
                  </w:r>
                </w:p>
              </w:tc>
              <w:tc>
                <w:tcPr>
                  <w:tcW w:w="1623" w:type="dxa"/>
                  <w:vAlign w:val="center"/>
                </w:tcPr>
                <w:p w:rsidR="005118A9" w:rsidRPr="005118A9" w:rsidRDefault="005118A9" w:rsidP="005118A9">
                  <w:pPr>
                    <w:spacing w:before="60" w:line="360" w:lineRule="auto"/>
                    <w:ind w:right="-51"/>
                    <w:rPr>
                      <w:rFonts w:ascii="Times New Roman" w:hAnsi="Times New Roman" w:cs="Times New Roman"/>
                      <w:b/>
                    </w:rPr>
                  </w:pPr>
                </w:p>
              </w:tc>
            </w:tr>
            <w:tr w:rsidR="005118A9" w:rsidTr="005118A9">
              <w:trPr>
                <w:trHeight w:val="427"/>
              </w:trPr>
              <w:tc>
                <w:tcPr>
                  <w:tcW w:w="460" w:type="dxa"/>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b/>
                    </w:rPr>
                    <w:t>10</w:t>
                  </w:r>
                </w:p>
              </w:tc>
              <w:tc>
                <w:tcPr>
                  <w:tcW w:w="6148" w:type="dxa"/>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b/>
                    </w:rPr>
                    <w:t>Bilimsel Araştırma Yöntemleri ve Etik</w:t>
                  </w:r>
                </w:p>
              </w:tc>
              <w:tc>
                <w:tcPr>
                  <w:tcW w:w="1598" w:type="dxa"/>
                  <w:vAlign w:val="center"/>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Aldım</w:t>
                  </w:r>
                </w:p>
              </w:tc>
              <w:tc>
                <w:tcPr>
                  <w:tcW w:w="1623" w:type="dxa"/>
                  <w:vAlign w:val="center"/>
                </w:tcPr>
                <w:p w:rsidR="005118A9" w:rsidRPr="005118A9" w:rsidRDefault="005118A9" w:rsidP="005118A9">
                  <w:pPr>
                    <w:spacing w:before="60" w:line="360" w:lineRule="auto"/>
                    <w:ind w:right="-51"/>
                    <w:rPr>
                      <w:rFonts w:ascii="Times New Roman" w:hAnsi="Times New Roman" w:cs="Times New Roman"/>
                      <w:b/>
                    </w:rPr>
                  </w:pP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Muaf</w:t>
                  </w:r>
                </w:p>
              </w:tc>
            </w:tr>
            <w:tr w:rsidR="005118A9" w:rsidTr="005118A9">
              <w:trPr>
                <w:trHeight w:val="471"/>
              </w:trPr>
              <w:tc>
                <w:tcPr>
                  <w:tcW w:w="460" w:type="dxa"/>
                </w:tcPr>
                <w:p w:rsidR="005118A9" w:rsidRPr="005118A9" w:rsidRDefault="005118A9" w:rsidP="005118A9">
                  <w:pPr>
                    <w:spacing w:line="360" w:lineRule="auto"/>
                    <w:ind w:right="-52"/>
                    <w:rPr>
                      <w:rFonts w:ascii="Times New Roman" w:hAnsi="Times New Roman" w:cs="Times New Roman"/>
                      <w:b/>
                    </w:rPr>
                  </w:pPr>
                  <w:r w:rsidRPr="005118A9">
                    <w:rPr>
                      <w:rFonts w:ascii="Times New Roman" w:hAnsi="Times New Roman" w:cs="Times New Roman"/>
                      <w:b/>
                    </w:rPr>
                    <w:t>11</w:t>
                  </w:r>
                </w:p>
              </w:tc>
              <w:tc>
                <w:tcPr>
                  <w:tcW w:w="6148" w:type="dxa"/>
                </w:tcPr>
                <w:p w:rsidR="005118A9" w:rsidRPr="005118A9" w:rsidRDefault="005118A9" w:rsidP="005118A9">
                  <w:pPr>
                    <w:spacing w:before="120" w:line="360" w:lineRule="auto"/>
                    <w:ind w:right="-51"/>
                    <w:rPr>
                      <w:rFonts w:ascii="Times New Roman" w:hAnsi="Times New Roman" w:cs="Times New Roman"/>
                      <w:b/>
                    </w:rPr>
                  </w:pPr>
                  <w:r w:rsidRPr="005118A9">
                    <w:rPr>
                      <w:rFonts w:ascii="Times New Roman" w:hAnsi="Times New Roman" w:cs="Times New Roman"/>
                      <w:b/>
                    </w:rPr>
                    <w:t>Doktora Seminer</w:t>
                  </w:r>
                  <w:r w:rsidRPr="005118A9">
                    <w:rPr>
                      <w:rFonts w:ascii="Times New Roman" w:hAnsi="Times New Roman" w:cs="Times New Roman"/>
                    </w:rPr>
                    <w:t xml:space="preserve"> </w:t>
                  </w:r>
                  <w:r w:rsidRPr="005118A9">
                    <w:rPr>
                      <w:rFonts w:ascii="Times New Roman" w:hAnsi="Times New Roman" w:cs="Times New Roman"/>
                      <w:b/>
                      <w:color w:val="AEAAAA" w:themeColor="background2" w:themeShade="BF"/>
                    </w:rPr>
                    <w:t>(Verildiği Dönem)</w:t>
                  </w:r>
                </w:p>
              </w:tc>
              <w:tc>
                <w:tcPr>
                  <w:tcW w:w="3222" w:type="dxa"/>
                  <w:gridSpan w:val="2"/>
                </w:tcPr>
                <w:p w:rsidR="005118A9" w:rsidRPr="005118A9" w:rsidRDefault="005118A9" w:rsidP="005118A9">
                  <w:pPr>
                    <w:spacing w:before="120" w:line="360" w:lineRule="auto"/>
                    <w:ind w:right="-51"/>
                    <w:rPr>
                      <w:rFonts w:ascii="Times New Roman" w:hAnsi="Times New Roman" w:cs="Times New Roman"/>
                    </w:rPr>
                  </w:pPr>
                  <w:r w:rsidRPr="005118A9">
                    <w:rPr>
                      <w:rFonts w:ascii="Times New Roman" w:hAnsi="Times New Roman" w:cs="Times New Roman"/>
                      <w:b/>
                    </w:rPr>
                    <w:t xml:space="preserve"> </w:t>
                  </w:r>
                  <w:r w:rsidRPr="005118A9">
                    <w:rPr>
                      <w:rFonts w:ascii="Times New Roman" w:hAnsi="Times New Roman" w:cs="Times New Roman"/>
                    </w:rPr>
                    <w:t>20…/20</w:t>
                  </w:r>
                  <w:proofErr w:type="gramStart"/>
                  <w:r w:rsidRPr="005118A9">
                    <w:rPr>
                      <w:rFonts w:ascii="Times New Roman" w:hAnsi="Times New Roman" w:cs="Times New Roman"/>
                    </w:rPr>
                    <w:t>..</w:t>
                  </w:r>
                  <w:proofErr w:type="gramEnd"/>
                  <w:r w:rsidRPr="005118A9">
                    <w:rPr>
                      <w:rFonts w:ascii="Times New Roman" w:hAnsi="Times New Roman" w:cs="Times New Roman"/>
                    </w:rPr>
                    <w:t xml:space="preserve">   </w:t>
                  </w: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Güz   </w:t>
                  </w:r>
                  <w:r w:rsidRPr="005118A9">
                    <w:rPr>
                      <w:rFonts w:ascii="Times New Roman" w:hAnsi="Times New Roman" w:cs="Times New Roman"/>
                    </w:rPr>
                    <w:fldChar w:fldCharType="begin">
                      <w:ffData>
                        <w:name w:val=""/>
                        <w:enabled/>
                        <w:calcOnExit w:val="0"/>
                        <w:checkBox>
                          <w:sizeAuto/>
                          <w:default w:val="0"/>
                        </w:checkBox>
                      </w:ffData>
                    </w:fldChar>
                  </w:r>
                  <w:r w:rsidRPr="005118A9">
                    <w:rPr>
                      <w:rFonts w:ascii="Times New Roman" w:hAnsi="Times New Roman" w:cs="Times New Roman"/>
                    </w:rPr>
                    <w:instrText xml:space="preserve"> FORMCHECKBOX </w:instrText>
                  </w:r>
                  <w:r w:rsidR="001B37A6">
                    <w:rPr>
                      <w:rFonts w:ascii="Times New Roman" w:hAnsi="Times New Roman" w:cs="Times New Roman"/>
                    </w:rPr>
                  </w:r>
                  <w:r w:rsidR="001B37A6">
                    <w:rPr>
                      <w:rFonts w:ascii="Times New Roman" w:hAnsi="Times New Roman" w:cs="Times New Roman"/>
                    </w:rPr>
                    <w:fldChar w:fldCharType="separate"/>
                  </w:r>
                  <w:r w:rsidRPr="005118A9">
                    <w:rPr>
                      <w:rFonts w:ascii="Times New Roman" w:hAnsi="Times New Roman" w:cs="Times New Roman"/>
                    </w:rPr>
                    <w:fldChar w:fldCharType="end"/>
                  </w:r>
                  <w:r w:rsidRPr="005118A9">
                    <w:rPr>
                      <w:rFonts w:ascii="Times New Roman" w:hAnsi="Times New Roman" w:cs="Times New Roman"/>
                    </w:rPr>
                    <w:t xml:space="preserve"> Bahar</w:t>
                  </w:r>
                </w:p>
              </w:tc>
            </w:tr>
          </w:tbl>
          <w:p w:rsidR="005118A9" w:rsidRDefault="005118A9" w:rsidP="005118A9">
            <w:pPr>
              <w:ind w:right="-51"/>
              <w:jc w:val="both"/>
              <w:rPr>
                <w:rFonts w:ascii="Times New Roman" w:eastAsia="Times New Roman" w:hAnsi="Times New Roman" w:cs="Times New Roman"/>
                <w:lang w:eastAsia="tr-TR"/>
              </w:rPr>
            </w:pPr>
          </w:p>
          <w:p w:rsidR="005118A9" w:rsidRPr="005118A9" w:rsidRDefault="005118A9" w:rsidP="005118A9">
            <w:pPr>
              <w:spacing w:line="360" w:lineRule="auto"/>
              <w:ind w:right="-52"/>
              <w:rPr>
                <w:rFonts w:ascii="Times New Roman" w:eastAsia="Times New Roman" w:hAnsi="Times New Roman" w:cs="Times New Roman"/>
                <w:sz w:val="16"/>
                <w:szCs w:val="16"/>
                <w:lang w:eastAsia="tr-TR"/>
              </w:rPr>
            </w:pPr>
          </w:p>
          <w:tbl>
            <w:tblPr>
              <w:tblW w:w="4995" w:type="pct"/>
              <w:tblInd w:w="5" w:type="dxa"/>
              <w:tblLook w:val="01E0" w:firstRow="1" w:lastRow="1" w:firstColumn="1" w:lastColumn="1" w:noHBand="0" w:noVBand="0"/>
            </w:tblPr>
            <w:tblGrid>
              <w:gridCol w:w="1883"/>
              <w:gridCol w:w="2283"/>
              <w:gridCol w:w="2341"/>
              <w:gridCol w:w="3473"/>
            </w:tblGrid>
            <w:tr w:rsidR="005118A9" w:rsidRPr="005118A9" w:rsidTr="00B90DF1">
              <w:trPr>
                <w:trHeight w:val="204"/>
              </w:trPr>
              <w:tc>
                <w:tcPr>
                  <w:tcW w:w="943" w:type="pct"/>
                  <w:shd w:val="clear" w:color="auto" w:fill="auto"/>
                </w:tcPr>
                <w:p w:rsidR="005118A9" w:rsidRPr="005118A9" w:rsidRDefault="005118A9" w:rsidP="005118A9">
                  <w:pPr>
                    <w:spacing w:after="0" w:line="240" w:lineRule="auto"/>
                    <w:ind w:right="-52"/>
                    <w:rPr>
                      <w:rFonts w:ascii="Times New Roman" w:eastAsia="Times New Roman" w:hAnsi="Times New Roman" w:cs="Times New Roman"/>
                      <w:b/>
                      <w:color w:val="7F7F7F"/>
                      <w:sz w:val="20"/>
                      <w:szCs w:val="20"/>
                      <w:lang w:eastAsia="tr-TR"/>
                    </w:rPr>
                  </w:pPr>
                </w:p>
                <w:p w:rsidR="005118A9" w:rsidRPr="005118A9" w:rsidRDefault="005118A9" w:rsidP="005118A9">
                  <w:pPr>
                    <w:spacing w:after="0" w:line="240" w:lineRule="auto"/>
                    <w:ind w:right="-52"/>
                    <w:rPr>
                      <w:rFonts w:ascii="Times New Roman" w:eastAsia="Times New Roman" w:hAnsi="Times New Roman" w:cs="Times New Roman"/>
                      <w:b/>
                      <w:sz w:val="20"/>
                      <w:szCs w:val="20"/>
                      <w:lang w:eastAsia="tr-TR"/>
                    </w:rPr>
                  </w:pPr>
                  <w:r w:rsidRPr="005118A9">
                    <w:rPr>
                      <w:rFonts w:ascii="Times New Roman" w:eastAsia="Times New Roman" w:hAnsi="Times New Roman" w:cs="Times New Roman"/>
                      <w:b/>
                      <w:color w:val="7F7F7F"/>
                      <w:sz w:val="20"/>
                      <w:szCs w:val="20"/>
                      <w:lang w:eastAsia="tr-TR"/>
                    </w:rPr>
                    <w:t>Ad Soyad</w:t>
                  </w:r>
                  <w:r w:rsidRPr="005118A9">
                    <w:rPr>
                      <w:rFonts w:ascii="Times New Roman" w:eastAsia="Times New Roman" w:hAnsi="Times New Roman" w:cs="Times New Roman"/>
                      <w:b/>
                      <w:sz w:val="20"/>
                      <w:szCs w:val="20"/>
                      <w:lang w:eastAsia="tr-TR"/>
                    </w:rPr>
                    <w:t xml:space="preserve"> </w:t>
                  </w:r>
                  <w:r w:rsidRPr="005118A9">
                    <w:rPr>
                      <w:rFonts w:ascii="Times New Roman" w:eastAsia="Times New Roman" w:hAnsi="Times New Roman" w:cs="Times New Roman"/>
                      <w:b/>
                      <w:color w:val="7F7F7F"/>
                      <w:sz w:val="20"/>
                      <w:szCs w:val="20"/>
                      <w:lang w:eastAsia="tr-TR"/>
                    </w:rPr>
                    <w:t>İmza</w:t>
                  </w:r>
                </w:p>
                <w:p w:rsidR="005118A9" w:rsidRPr="005118A9" w:rsidRDefault="005118A9" w:rsidP="005118A9">
                  <w:pPr>
                    <w:spacing w:after="0" w:line="240" w:lineRule="auto"/>
                    <w:ind w:right="-52"/>
                    <w:rPr>
                      <w:rFonts w:ascii="Times New Roman" w:eastAsia="Times New Roman" w:hAnsi="Times New Roman" w:cs="Times New Roman"/>
                      <w:b/>
                      <w:sz w:val="20"/>
                      <w:szCs w:val="20"/>
                      <w:lang w:eastAsia="tr-TR"/>
                    </w:rPr>
                  </w:pPr>
                  <w:r w:rsidRPr="005118A9">
                    <w:rPr>
                      <w:rFonts w:ascii="Times New Roman" w:eastAsia="Times New Roman" w:hAnsi="Times New Roman" w:cs="Times New Roman"/>
                      <w:b/>
                      <w:sz w:val="20"/>
                      <w:szCs w:val="20"/>
                      <w:lang w:eastAsia="tr-TR"/>
                    </w:rPr>
                    <w:t xml:space="preserve">      Öğrenci</w:t>
                  </w:r>
                </w:p>
              </w:tc>
              <w:tc>
                <w:tcPr>
                  <w:tcW w:w="1144" w:type="pct"/>
                  <w:shd w:val="clear" w:color="auto" w:fill="auto"/>
                </w:tcPr>
                <w:p w:rsidR="005118A9" w:rsidRPr="005118A9" w:rsidRDefault="005118A9" w:rsidP="005118A9">
                  <w:pPr>
                    <w:spacing w:after="0" w:line="240" w:lineRule="auto"/>
                    <w:ind w:right="-52"/>
                    <w:jc w:val="center"/>
                    <w:rPr>
                      <w:rFonts w:ascii="Times New Roman" w:eastAsia="Times New Roman" w:hAnsi="Times New Roman" w:cs="Times New Roman"/>
                      <w:b/>
                      <w:sz w:val="20"/>
                      <w:szCs w:val="20"/>
                      <w:u w:val="single"/>
                      <w:lang w:eastAsia="tr-TR"/>
                    </w:rPr>
                  </w:pPr>
                </w:p>
                <w:p w:rsidR="005118A9" w:rsidRPr="005118A9" w:rsidRDefault="005118A9" w:rsidP="005118A9">
                  <w:pPr>
                    <w:spacing w:after="0" w:line="240" w:lineRule="auto"/>
                    <w:ind w:right="-52"/>
                    <w:jc w:val="center"/>
                    <w:rPr>
                      <w:rFonts w:ascii="Times New Roman" w:eastAsia="Times New Roman" w:hAnsi="Times New Roman" w:cs="Times New Roman"/>
                      <w:b/>
                      <w:sz w:val="20"/>
                      <w:szCs w:val="20"/>
                      <w:u w:val="single"/>
                      <w:lang w:eastAsia="tr-TR"/>
                    </w:rPr>
                  </w:pPr>
                  <w:r w:rsidRPr="005118A9">
                    <w:rPr>
                      <w:rFonts w:ascii="Times New Roman" w:eastAsia="Times New Roman" w:hAnsi="Times New Roman" w:cs="Times New Roman"/>
                      <w:b/>
                      <w:color w:val="7F7F7F"/>
                      <w:sz w:val="20"/>
                      <w:szCs w:val="20"/>
                      <w:lang w:eastAsia="tr-TR"/>
                    </w:rPr>
                    <w:t>Unvan Ad Soyad</w:t>
                  </w:r>
                  <w:r w:rsidRPr="005118A9">
                    <w:rPr>
                      <w:rFonts w:ascii="Times New Roman" w:eastAsia="Times New Roman" w:hAnsi="Times New Roman" w:cs="Times New Roman"/>
                      <w:b/>
                      <w:sz w:val="20"/>
                      <w:szCs w:val="20"/>
                      <w:lang w:eastAsia="tr-TR"/>
                    </w:rPr>
                    <w:t xml:space="preserve"> </w:t>
                  </w:r>
                  <w:r w:rsidRPr="005118A9">
                    <w:rPr>
                      <w:rFonts w:ascii="Times New Roman" w:eastAsia="Times New Roman" w:hAnsi="Times New Roman" w:cs="Times New Roman"/>
                      <w:b/>
                      <w:color w:val="7F7F7F"/>
                      <w:sz w:val="20"/>
                      <w:szCs w:val="20"/>
                      <w:lang w:eastAsia="tr-TR"/>
                    </w:rPr>
                    <w:t>İmza</w:t>
                  </w:r>
                </w:p>
                <w:p w:rsidR="005118A9" w:rsidRPr="005118A9" w:rsidRDefault="005118A9" w:rsidP="005118A9">
                  <w:pPr>
                    <w:spacing w:after="0" w:line="240" w:lineRule="auto"/>
                    <w:ind w:right="-52"/>
                    <w:jc w:val="center"/>
                    <w:rPr>
                      <w:rFonts w:ascii="Times New Roman" w:eastAsia="Times New Roman" w:hAnsi="Times New Roman" w:cs="Times New Roman"/>
                      <w:b/>
                      <w:sz w:val="20"/>
                      <w:szCs w:val="20"/>
                      <w:u w:val="single"/>
                      <w:lang w:eastAsia="tr-TR"/>
                    </w:rPr>
                  </w:pPr>
                  <w:r w:rsidRPr="005118A9">
                    <w:rPr>
                      <w:rFonts w:ascii="Times New Roman" w:eastAsia="Times New Roman" w:hAnsi="Times New Roman" w:cs="Times New Roman"/>
                      <w:b/>
                      <w:sz w:val="20"/>
                      <w:szCs w:val="20"/>
                      <w:u w:val="single"/>
                      <w:lang w:eastAsia="tr-TR"/>
                    </w:rPr>
                    <w:t>1. Danışman</w:t>
                  </w:r>
                </w:p>
              </w:tc>
              <w:tc>
                <w:tcPr>
                  <w:tcW w:w="1173" w:type="pct"/>
                  <w:shd w:val="clear" w:color="auto" w:fill="auto"/>
                </w:tcPr>
                <w:p w:rsidR="005118A9" w:rsidRPr="005118A9" w:rsidRDefault="005118A9" w:rsidP="005118A9">
                  <w:pPr>
                    <w:spacing w:after="0" w:line="240" w:lineRule="auto"/>
                    <w:ind w:right="-52"/>
                    <w:jc w:val="center"/>
                    <w:rPr>
                      <w:rFonts w:ascii="Times New Roman" w:eastAsia="Times New Roman" w:hAnsi="Times New Roman" w:cs="Times New Roman"/>
                      <w:b/>
                      <w:sz w:val="20"/>
                      <w:szCs w:val="20"/>
                      <w:lang w:eastAsia="tr-TR"/>
                    </w:rPr>
                  </w:pPr>
                </w:p>
                <w:p w:rsidR="005118A9" w:rsidRPr="005118A9" w:rsidRDefault="005118A9" w:rsidP="005118A9">
                  <w:pPr>
                    <w:spacing w:after="0" w:line="240" w:lineRule="auto"/>
                    <w:ind w:right="-52"/>
                    <w:jc w:val="center"/>
                    <w:rPr>
                      <w:rFonts w:ascii="Times New Roman" w:eastAsia="Times New Roman" w:hAnsi="Times New Roman" w:cs="Times New Roman"/>
                      <w:b/>
                      <w:sz w:val="20"/>
                      <w:szCs w:val="20"/>
                      <w:lang w:eastAsia="tr-TR"/>
                    </w:rPr>
                  </w:pPr>
                  <w:r w:rsidRPr="005118A9">
                    <w:rPr>
                      <w:rFonts w:ascii="Times New Roman" w:eastAsia="Times New Roman" w:hAnsi="Times New Roman" w:cs="Times New Roman"/>
                      <w:b/>
                      <w:color w:val="7F7F7F"/>
                      <w:sz w:val="20"/>
                      <w:szCs w:val="20"/>
                      <w:lang w:eastAsia="tr-TR"/>
                    </w:rPr>
                    <w:t>Unvan Ad Soyad</w:t>
                  </w:r>
                  <w:r w:rsidRPr="005118A9">
                    <w:rPr>
                      <w:rFonts w:ascii="Times New Roman" w:eastAsia="Times New Roman" w:hAnsi="Times New Roman" w:cs="Times New Roman"/>
                      <w:b/>
                      <w:sz w:val="20"/>
                      <w:szCs w:val="20"/>
                      <w:lang w:eastAsia="tr-TR"/>
                    </w:rPr>
                    <w:t xml:space="preserve"> </w:t>
                  </w:r>
                  <w:r w:rsidRPr="005118A9">
                    <w:rPr>
                      <w:rFonts w:ascii="Times New Roman" w:eastAsia="Times New Roman" w:hAnsi="Times New Roman" w:cs="Times New Roman"/>
                      <w:b/>
                      <w:color w:val="7F7F7F"/>
                      <w:sz w:val="20"/>
                      <w:szCs w:val="20"/>
                      <w:lang w:eastAsia="tr-TR"/>
                    </w:rPr>
                    <w:t>İmza</w:t>
                  </w:r>
                </w:p>
                <w:p w:rsidR="005118A9" w:rsidRPr="005118A9" w:rsidRDefault="005118A9" w:rsidP="005118A9">
                  <w:pPr>
                    <w:spacing w:after="0" w:line="240" w:lineRule="auto"/>
                    <w:ind w:right="-52"/>
                    <w:jc w:val="center"/>
                    <w:rPr>
                      <w:rFonts w:ascii="Times New Roman" w:eastAsia="Times New Roman" w:hAnsi="Times New Roman" w:cs="Times New Roman"/>
                      <w:sz w:val="20"/>
                      <w:szCs w:val="20"/>
                      <w:lang w:eastAsia="tr-TR"/>
                    </w:rPr>
                  </w:pPr>
                  <w:r w:rsidRPr="005118A9">
                    <w:rPr>
                      <w:rFonts w:ascii="Times New Roman" w:eastAsia="Times New Roman" w:hAnsi="Times New Roman" w:cs="Times New Roman"/>
                      <w:b/>
                      <w:sz w:val="20"/>
                      <w:szCs w:val="20"/>
                      <w:u w:val="single"/>
                      <w:lang w:eastAsia="tr-TR"/>
                    </w:rPr>
                    <w:t>2. Danışman (Varsa)</w:t>
                  </w:r>
                </w:p>
              </w:tc>
              <w:tc>
                <w:tcPr>
                  <w:tcW w:w="1740" w:type="pct"/>
                  <w:shd w:val="clear" w:color="auto" w:fill="auto"/>
                </w:tcPr>
                <w:p w:rsidR="005118A9" w:rsidRPr="005118A9" w:rsidRDefault="005118A9" w:rsidP="005118A9">
                  <w:pPr>
                    <w:spacing w:after="0" w:line="240" w:lineRule="auto"/>
                    <w:ind w:right="-52"/>
                    <w:jc w:val="center"/>
                    <w:rPr>
                      <w:rFonts w:ascii="Times New Roman" w:eastAsia="Times New Roman" w:hAnsi="Times New Roman" w:cs="Times New Roman"/>
                      <w:sz w:val="20"/>
                      <w:szCs w:val="20"/>
                      <w:lang w:eastAsia="tr-TR"/>
                    </w:rPr>
                  </w:pPr>
                  <w:r w:rsidRPr="005118A9">
                    <w:rPr>
                      <w:rFonts w:ascii="Times New Roman" w:eastAsia="Times New Roman" w:hAnsi="Times New Roman" w:cs="Times New Roman"/>
                      <w:sz w:val="20"/>
                      <w:szCs w:val="20"/>
                      <w:lang w:eastAsia="tr-TR"/>
                    </w:rPr>
                    <w:t xml:space="preserve">           </w:t>
                  </w:r>
                </w:p>
                <w:p w:rsidR="005118A9" w:rsidRPr="005118A9" w:rsidRDefault="005118A9" w:rsidP="005118A9">
                  <w:pPr>
                    <w:spacing w:after="0" w:line="240" w:lineRule="auto"/>
                    <w:ind w:right="-52"/>
                    <w:jc w:val="center"/>
                    <w:rPr>
                      <w:rFonts w:ascii="Times New Roman" w:eastAsia="Times New Roman" w:hAnsi="Times New Roman" w:cs="Times New Roman"/>
                      <w:sz w:val="20"/>
                      <w:szCs w:val="20"/>
                      <w:lang w:eastAsia="tr-TR"/>
                    </w:rPr>
                  </w:pPr>
                  <w:r w:rsidRPr="005118A9">
                    <w:rPr>
                      <w:rFonts w:ascii="Times New Roman" w:eastAsia="Times New Roman" w:hAnsi="Times New Roman" w:cs="Times New Roman"/>
                      <w:b/>
                      <w:color w:val="7F7F7F"/>
                      <w:sz w:val="20"/>
                      <w:szCs w:val="20"/>
                      <w:lang w:eastAsia="tr-TR"/>
                    </w:rPr>
                    <w:t>Unvan Ad Soyad</w:t>
                  </w:r>
                  <w:r w:rsidRPr="005118A9">
                    <w:rPr>
                      <w:rFonts w:ascii="Times New Roman" w:eastAsia="Times New Roman" w:hAnsi="Times New Roman" w:cs="Times New Roman"/>
                      <w:b/>
                      <w:sz w:val="20"/>
                      <w:szCs w:val="20"/>
                      <w:lang w:eastAsia="tr-TR"/>
                    </w:rPr>
                    <w:t xml:space="preserve"> </w:t>
                  </w:r>
                  <w:r w:rsidRPr="005118A9">
                    <w:rPr>
                      <w:rFonts w:ascii="Times New Roman" w:eastAsia="Times New Roman" w:hAnsi="Times New Roman" w:cs="Times New Roman"/>
                      <w:b/>
                      <w:color w:val="7F7F7F"/>
                      <w:sz w:val="20"/>
                      <w:szCs w:val="20"/>
                      <w:lang w:eastAsia="tr-TR"/>
                    </w:rPr>
                    <w:t>İmza</w:t>
                  </w:r>
                </w:p>
                <w:p w:rsidR="005118A9" w:rsidRPr="005118A9" w:rsidRDefault="005118A9" w:rsidP="005118A9">
                  <w:pPr>
                    <w:spacing w:after="0" w:line="240" w:lineRule="auto"/>
                    <w:ind w:right="-52"/>
                    <w:jc w:val="center"/>
                    <w:rPr>
                      <w:rFonts w:ascii="Times New Roman" w:eastAsia="Times New Roman" w:hAnsi="Times New Roman" w:cs="Times New Roman"/>
                      <w:sz w:val="20"/>
                      <w:szCs w:val="20"/>
                      <w:lang w:eastAsia="tr-TR"/>
                    </w:rPr>
                  </w:pPr>
                  <w:r w:rsidRPr="005118A9">
                    <w:rPr>
                      <w:rFonts w:ascii="Times New Roman" w:eastAsia="Times New Roman" w:hAnsi="Times New Roman" w:cs="Times New Roman"/>
                      <w:b/>
                      <w:sz w:val="20"/>
                      <w:szCs w:val="20"/>
                      <w:u w:val="single"/>
                      <w:lang w:eastAsia="tr-TR"/>
                    </w:rPr>
                    <w:t>Ana Bilim Dalı Başkanı</w:t>
                  </w:r>
                </w:p>
              </w:tc>
            </w:tr>
            <w:tr w:rsidR="005118A9" w:rsidRPr="005118A9" w:rsidTr="00B90DF1">
              <w:trPr>
                <w:trHeight w:val="204"/>
              </w:trPr>
              <w:tc>
                <w:tcPr>
                  <w:tcW w:w="943" w:type="pct"/>
                  <w:shd w:val="clear" w:color="auto" w:fill="auto"/>
                </w:tcPr>
                <w:p w:rsidR="005118A9" w:rsidRPr="005118A9" w:rsidRDefault="005118A9" w:rsidP="005118A9">
                  <w:pPr>
                    <w:spacing w:after="0" w:line="240" w:lineRule="auto"/>
                    <w:ind w:right="-52"/>
                    <w:rPr>
                      <w:rFonts w:ascii="Times New Roman" w:eastAsia="Times New Roman" w:hAnsi="Times New Roman" w:cs="Times New Roman"/>
                      <w:b/>
                      <w:color w:val="7F7F7F"/>
                      <w:sz w:val="20"/>
                      <w:szCs w:val="20"/>
                      <w:lang w:eastAsia="tr-TR"/>
                    </w:rPr>
                  </w:pPr>
                </w:p>
              </w:tc>
              <w:tc>
                <w:tcPr>
                  <w:tcW w:w="1144" w:type="pct"/>
                  <w:shd w:val="clear" w:color="auto" w:fill="auto"/>
                </w:tcPr>
                <w:p w:rsidR="005118A9" w:rsidRPr="005118A9" w:rsidRDefault="005118A9" w:rsidP="005118A9">
                  <w:pPr>
                    <w:spacing w:after="0" w:line="240" w:lineRule="auto"/>
                    <w:ind w:right="-52"/>
                    <w:jc w:val="center"/>
                    <w:rPr>
                      <w:rFonts w:ascii="Times New Roman" w:eastAsia="Times New Roman" w:hAnsi="Times New Roman" w:cs="Times New Roman"/>
                      <w:b/>
                      <w:sz w:val="20"/>
                      <w:szCs w:val="20"/>
                      <w:lang w:eastAsia="tr-TR"/>
                    </w:rPr>
                  </w:pPr>
                  <w:r w:rsidRPr="005118A9">
                    <w:rPr>
                      <w:rFonts w:ascii="Times New Roman" w:eastAsia="Times New Roman" w:hAnsi="Times New Roman" w:cs="Times New Roman"/>
                      <w:b/>
                      <w:sz w:val="20"/>
                      <w:szCs w:val="20"/>
                      <w:lang w:eastAsia="tr-TR"/>
                    </w:rPr>
                    <w:t>Sicil no:</w:t>
                  </w:r>
                </w:p>
              </w:tc>
              <w:tc>
                <w:tcPr>
                  <w:tcW w:w="1173" w:type="pct"/>
                  <w:shd w:val="clear" w:color="auto" w:fill="auto"/>
                </w:tcPr>
                <w:p w:rsidR="005118A9" w:rsidRPr="005118A9" w:rsidRDefault="005118A9" w:rsidP="005118A9">
                  <w:pPr>
                    <w:spacing w:after="0" w:line="240" w:lineRule="auto"/>
                    <w:ind w:right="-52"/>
                    <w:jc w:val="center"/>
                    <w:rPr>
                      <w:rFonts w:ascii="Times New Roman" w:eastAsia="Times New Roman" w:hAnsi="Times New Roman" w:cs="Times New Roman"/>
                      <w:b/>
                      <w:sz w:val="20"/>
                      <w:szCs w:val="20"/>
                      <w:lang w:eastAsia="tr-TR"/>
                    </w:rPr>
                  </w:pPr>
                  <w:r w:rsidRPr="005118A9">
                    <w:rPr>
                      <w:rFonts w:ascii="Times New Roman" w:eastAsia="Times New Roman" w:hAnsi="Times New Roman" w:cs="Times New Roman"/>
                      <w:b/>
                      <w:sz w:val="20"/>
                      <w:szCs w:val="20"/>
                      <w:lang w:eastAsia="tr-TR"/>
                    </w:rPr>
                    <w:t>Sicil no:</w:t>
                  </w:r>
                </w:p>
              </w:tc>
              <w:tc>
                <w:tcPr>
                  <w:tcW w:w="1740" w:type="pct"/>
                  <w:shd w:val="clear" w:color="auto" w:fill="auto"/>
                </w:tcPr>
                <w:p w:rsidR="005118A9" w:rsidRPr="005118A9" w:rsidRDefault="005118A9" w:rsidP="005118A9">
                  <w:pPr>
                    <w:spacing w:after="0" w:line="240" w:lineRule="auto"/>
                    <w:ind w:right="-52"/>
                    <w:jc w:val="center"/>
                    <w:rPr>
                      <w:rFonts w:ascii="Times New Roman" w:eastAsia="Times New Roman" w:hAnsi="Times New Roman" w:cs="Times New Roman"/>
                      <w:sz w:val="20"/>
                      <w:szCs w:val="20"/>
                      <w:lang w:eastAsia="tr-TR"/>
                    </w:rPr>
                  </w:pPr>
                </w:p>
              </w:tc>
            </w:tr>
          </w:tbl>
          <w:p w:rsidR="005118A9" w:rsidRDefault="005118A9" w:rsidP="005118A9">
            <w:pPr>
              <w:ind w:right="-51"/>
              <w:jc w:val="both"/>
              <w:rPr>
                <w:rFonts w:ascii="Times New Roman" w:eastAsia="Times New Roman" w:hAnsi="Times New Roman" w:cs="Times New Roman"/>
                <w:lang w:eastAsia="tr-TR"/>
              </w:rPr>
            </w:pPr>
          </w:p>
          <w:p w:rsidR="005118A9" w:rsidRDefault="005118A9" w:rsidP="005118A9">
            <w:pPr>
              <w:ind w:right="-51"/>
              <w:jc w:val="both"/>
              <w:rPr>
                <w:rFonts w:ascii="Times New Roman" w:eastAsia="Times New Roman" w:hAnsi="Times New Roman" w:cs="Times New Roman"/>
                <w:lang w:eastAsia="tr-TR"/>
              </w:rPr>
            </w:pPr>
          </w:p>
          <w:p w:rsidR="005118A9" w:rsidRDefault="005118A9" w:rsidP="005118A9">
            <w:pPr>
              <w:ind w:right="-51"/>
              <w:jc w:val="both"/>
              <w:rPr>
                <w:rFonts w:ascii="Times New Roman" w:eastAsia="Times New Roman" w:hAnsi="Times New Roman" w:cs="Times New Roman"/>
                <w:lang w:eastAsia="tr-TR"/>
              </w:rPr>
            </w:pPr>
          </w:p>
          <w:p w:rsidR="005118A9" w:rsidRPr="005118A9" w:rsidRDefault="005118A9" w:rsidP="005118A9">
            <w:pPr>
              <w:ind w:right="-51"/>
              <w:jc w:val="both"/>
              <w:rPr>
                <w:rFonts w:ascii="Times New Roman" w:eastAsia="Times New Roman" w:hAnsi="Times New Roman" w:cs="Times New Roman"/>
                <w:lang w:eastAsia="tr-TR"/>
              </w:rPr>
            </w:pPr>
          </w:p>
          <w:p w:rsidR="005118A9" w:rsidRDefault="005118A9" w:rsidP="005118A9">
            <w:pPr>
              <w:ind w:right="-51"/>
              <w:jc w:val="both"/>
            </w:pPr>
          </w:p>
          <w:p w:rsidR="005118A9" w:rsidRDefault="005118A9" w:rsidP="005118A9">
            <w:pPr>
              <w:ind w:right="-51"/>
              <w:jc w:val="both"/>
            </w:pPr>
          </w:p>
          <w:p w:rsidR="005118A9" w:rsidRDefault="005118A9" w:rsidP="005118A9">
            <w:pPr>
              <w:ind w:right="-51"/>
              <w:jc w:val="both"/>
            </w:pPr>
          </w:p>
        </w:tc>
      </w:tr>
      <w:tr w:rsidR="007A19C4" w:rsidTr="00EA5937">
        <w:trPr>
          <w:cantSplit/>
          <w:trHeight w:val="1363"/>
        </w:trPr>
        <w:tc>
          <w:tcPr>
            <w:tcW w:w="10206" w:type="dxa"/>
            <w:gridSpan w:val="4"/>
            <w:tcBorders>
              <w:top w:val="single" w:sz="24" w:space="0" w:color="auto"/>
              <w:left w:val="single" w:sz="24" w:space="0" w:color="auto"/>
              <w:bottom w:val="single" w:sz="24" w:space="0" w:color="auto"/>
              <w:right w:val="single" w:sz="24" w:space="0" w:color="auto"/>
            </w:tcBorders>
          </w:tcPr>
          <w:p w:rsidR="005118A9" w:rsidRPr="005118A9" w:rsidRDefault="005118A9" w:rsidP="005118A9">
            <w:pPr>
              <w:rPr>
                <w:rFonts w:ascii="Times New Roman" w:hAnsi="Times New Roman" w:cs="Times New Roman"/>
                <w:b/>
                <w:u w:val="single"/>
              </w:rPr>
            </w:pPr>
            <w:r w:rsidRPr="005118A9">
              <w:rPr>
                <w:rFonts w:ascii="Times New Roman" w:hAnsi="Times New Roman" w:cs="Times New Roman"/>
                <w:b/>
                <w:u w:val="single"/>
              </w:rPr>
              <w:lastRenderedPageBreak/>
              <w:t>Açıklamalar:</w:t>
            </w:r>
          </w:p>
          <w:p w:rsidR="005118A9" w:rsidRPr="00BC0B31" w:rsidRDefault="005118A9" w:rsidP="005118A9">
            <w:pPr>
              <w:rPr>
                <w:sz w:val="18"/>
                <w:szCs w:val="18"/>
              </w:rPr>
            </w:pPr>
            <w:r w:rsidRPr="00BC0B31">
              <w:rPr>
                <w:sz w:val="18"/>
                <w:szCs w:val="18"/>
              </w:rPr>
              <w:t xml:space="preserve"> </w:t>
            </w:r>
          </w:p>
          <w:p w:rsidR="005118A9" w:rsidRDefault="005118A9" w:rsidP="005118A9">
            <w:pPr>
              <w:pStyle w:val="ListeParagraf"/>
              <w:numPr>
                <w:ilvl w:val="0"/>
                <w:numId w:val="1"/>
              </w:numPr>
              <w:rPr>
                <w:sz w:val="18"/>
                <w:szCs w:val="18"/>
              </w:rPr>
            </w:pPr>
            <w:r w:rsidRPr="00761DA5">
              <w:rPr>
                <w:sz w:val="18"/>
                <w:szCs w:val="18"/>
              </w:rPr>
              <w:t>Öğrencinin zorunlu ve seçmeli ders kontrolü Danışman / Ana Bilim Dalı Başkanlığınca yapılmalıdır.</w:t>
            </w:r>
          </w:p>
          <w:p w:rsidR="005118A9" w:rsidRDefault="005118A9" w:rsidP="005118A9">
            <w:pPr>
              <w:pStyle w:val="ListeParagraf"/>
              <w:numPr>
                <w:ilvl w:val="0"/>
                <w:numId w:val="1"/>
              </w:numPr>
              <w:rPr>
                <w:sz w:val="18"/>
                <w:szCs w:val="18"/>
              </w:rPr>
            </w:pPr>
            <w:r>
              <w:rPr>
                <w:sz w:val="18"/>
                <w:szCs w:val="18"/>
              </w:rPr>
              <w:t xml:space="preserve">Başvuru evrakları, evrakların kontrolünün sağlanması açısından akademik takvimde belirtilen “ekle-bırak” haftasından en geç 1 hafta önce Enstitüye iletilmelidir. </w:t>
            </w:r>
          </w:p>
          <w:p w:rsidR="001B37A6" w:rsidRDefault="001B37A6" w:rsidP="005118A9">
            <w:pPr>
              <w:pStyle w:val="ListeParagraf"/>
              <w:numPr>
                <w:ilvl w:val="0"/>
                <w:numId w:val="1"/>
              </w:numPr>
              <w:rPr>
                <w:sz w:val="18"/>
                <w:szCs w:val="18"/>
              </w:rPr>
            </w:pPr>
            <w:r>
              <w:rPr>
                <w:sz w:val="18"/>
                <w:szCs w:val="18"/>
              </w:rPr>
              <w:t xml:space="preserve">Af kapsamında Enstitüye tekrar kayıt yaptıranların YÖK tarafından denkliği kabul edilen dil belgelerini eklemeleri gerekmektedir. </w:t>
            </w:r>
            <w:bookmarkStart w:id="0" w:name="_GoBack"/>
            <w:bookmarkEnd w:id="0"/>
          </w:p>
          <w:p w:rsidR="007A19C4" w:rsidRDefault="007A19C4"/>
          <w:p w:rsidR="005118A9" w:rsidRDefault="005118A9"/>
          <w:p w:rsidR="005118A9" w:rsidRPr="005118A9" w:rsidRDefault="005118A9" w:rsidP="005118A9">
            <w:pPr>
              <w:rPr>
                <w:rFonts w:ascii="Times New Roman" w:eastAsia="Times New Roman" w:hAnsi="Times New Roman" w:cs="Times New Roman"/>
                <w:b/>
                <w:lang w:eastAsia="tr-TR"/>
              </w:rPr>
            </w:pPr>
            <w:r w:rsidRPr="005118A9">
              <w:rPr>
                <w:rFonts w:ascii="Times New Roman" w:eastAsia="Times New Roman" w:hAnsi="Times New Roman" w:cs="Times New Roman"/>
                <w:b/>
                <w:lang w:eastAsia="tr-TR"/>
              </w:rPr>
              <w:t>LİSANSÜSTÜ EĞİTİM VE ÖĞRETİM YÖNETMELİĞİ</w:t>
            </w:r>
          </w:p>
          <w:p w:rsidR="005118A9" w:rsidRPr="005118A9" w:rsidRDefault="005118A9" w:rsidP="005118A9">
            <w:pPr>
              <w:rPr>
                <w:rFonts w:ascii="Times New Roman" w:eastAsia="Times New Roman" w:hAnsi="Times New Roman" w:cs="Times New Roman"/>
                <w:lang w:eastAsia="tr-TR"/>
              </w:rPr>
            </w:pPr>
          </w:p>
          <w:p w:rsidR="005118A9" w:rsidRPr="005118A9" w:rsidRDefault="005118A9" w:rsidP="005118A9">
            <w:pPr>
              <w:jc w:val="both"/>
              <w:rPr>
                <w:rFonts w:ascii="Times New Roman" w:eastAsia="Times New Roman" w:hAnsi="Times New Roman" w:cs="Times New Roman"/>
                <w:b/>
                <w:bCs/>
                <w:color w:val="000000"/>
                <w:lang w:eastAsia="tr-TR"/>
              </w:rPr>
            </w:pPr>
            <w:proofErr w:type="gramStart"/>
            <w:r w:rsidRPr="005118A9">
              <w:rPr>
                <w:rFonts w:ascii="Times New Roman" w:eastAsia="Times New Roman" w:hAnsi="Times New Roman" w:cs="Times New Roman"/>
                <w:b/>
                <w:lang w:eastAsia="tr-TR"/>
              </w:rPr>
              <w:t>MADDE 16</w:t>
            </w:r>
            <w:r w:rsidRPr="005118A9">
              <w:rPr>
                <w:rFonts w:ascii="Times New Roman" w:eastAsia="Times New Roman" w:hAnsi="Times New Roman" w:cs="Times New Roman"/>
                <w:lang w:eastAsia="tr-TR"/>
              </w:rPr>
              <w:t xml:space="preserve"> – (5) Doktora programına öğrenci kabulünde anadilleri dışında Yükseköğretim Kurulu tarafından kabul edilen merkezî yabancı dil sınavları ile eşdeğerliği kabul edilen uluslararası yabancı dil sınavlarından </w:t>
            </w:r>
            <w:r w:rsidRPr="005118A9">
              <w:rPr>
                <w:rFonts w:ascii="Times New Roman" w:eastAsia="Times New Roman" w:hAnsi="Times New Roman" w:cs="Times New Roman"/>
                <w:b/>
                <w:lang w:eastAsia="tr-TR"/>
              </w:rPr>
              <w:t>en az</w:t>
            </w:r>
            <w:r w:rsidRPr="005118A9">
              <w:rPr>
                <w:rFonts w:ascii="Times New Roman" w:eastAsia="Times New Roman" w:hAnsi="Times New Roman" w:cs="Times New Roman"/>
                <w:lang w:eastAsia="tr-TR"/>
              </w:rPr>
              <w:t xml:space="preserve"> </w:t>
            </w:r>
            <w:r w:rsidRPr="005118A9">
              <w:rPr>
                <w:rFonts w:ascii="Times New Roman" w:eastAsia="Times New Roman" w:hAnsi="Times New Roman" w:cs="Times New Roman"/>
                <w:b/>
                <w:lang w:eastAsia="tr-TR"/>
              </w:rPr>
              <w:t>55 puan</w:t>
            </w:r>
            <w:r w:rsidRPr="005118A9">
              <w:rPr>
                <w:rFonts w:ascii="Times New Roman" w:eastAsia="Times New Roman" w:hAnsi="Times New Roman" w:cs="Times New Roman"/>
                <w:lang w:eastAsia="tr-TR"/>
              </w:rPr>
              <w:t xml:space="preserve"> veya ÖSYM tarafından eşdeğerliği kabul edilen uluslararası yabancı dil sınavlarından bu puan muadili bir puan alınması zorunlu olup, bu asgari puanların girilecek programların özelliklerine göre gerekirse yükseltilmesine üniversite senatoları tarafından karar verilir.</w:t>
            </w:r>
            <w:proofErr w:type="gramEnd"/>
          </w:p>
          <w:p w:rsidR="005118A9" w:rsidRPr="005118A9" w:rsidRDefault="005118A9" w:rsidP="005118A9">
            <w:pPr>
              <w:rPr>
                <w:rFonts w:ascii="Times New Roman" w:eastAsia="Times New Roman" w:hAnsi="Times New Roman" w:cs="Times New Roman"/>
                <w:b/>
                <w:bCs/>
                <w:color w:val="000000"/>
                <w:lang w:eastAsia="tr-TR"/>
              </w:rPr>
            </w:pPr>
          </w:p>
          <w:p w:rsidR="005118A9" w:rsidRPr="005118A9" w:rsidRDefault="005118A9" w:rsidP="005118A9">
            <w:pPr>
              <w:rPr>
                <w:rFonts w:ascii="Times New Roman" w:eastAsia="Times New Roman" w:hAnsi="Times New Roman" w:cs="Times New Roman"/>
                <w:b/>
                <w:bCs/>
                <w:color w:val="000000"/>
                <w:lang w:eastAsia="tr-TR"/>
              </w:rPr>
            </w:pPr>
            <w:r w:rsidRPr="005118A9">
              <w:rPr>
                <w:rFonts w:ascii="Times New Roman" w:eastAsia="Times New Roman" w:hAnsi="Times New Roman" w:cs="Times New Roman"/>
                <w:b/>
                <w:bCs/>
                <w:color w:val="000000"/>
                <w:lang w:eastAsia="tr-TR"/>
              </w:rPr>
              <w:t xml:space="preserve">Gazi Üniversitesi </w:t>
            </w:r>
          </w:p>
          <w:p w:rsidR="005118A9" w:rsidRPr="005118A9" w:rsidRDefault="005118A9" w:rsidP="005118A9">
            <w:pPr>
              <w:rPr>
                <w:rFonts w:ascii="Times New Roman" w:eastAsia="Times New Roman" w:hAnsi="Times New Roman" w:cs="Times New Roman"/>
                <w:color w:val="000000"/>
                <w:lang w:eastAsia="tr-TR"/>
              </w:rPr>
            </w:pPr>
            <w:r w:rsidRPr="005118A9">
              <w:rPr>
                <w:rFonts w:ascii="Times New Roman" w:eastAsia="Times New Roman" w:hAnsi="Times New Roman" w:cs="Times New Roman"/>
                <w:b/>
                <w:bCs/>
                <w:color w:val="000000"/>
                <w:lang w:eastAsia="tr-TR"/>
              </w:rPr>
              <w:t>Lisansüstü Eğitim-Öğretim</w:t>
            </w:r>
            <w:r w:rsidRPr="005118A9">
              <w:rPr>
                <w:rFonts w:ascii="Times New Roman" w:eastAsia="Times New Roman" w:hAnsi="Times New Roman" w:cs="Times New Roman"/>
                <w:color w:val="000000"/>
                <w:lang w:eastAsia="tr-TR"/>
              </w:rPr>
              <w:t xml:space="preserve"> </w:t>
            </w:r>
            <w:r w:rsidRPr="005118A9">
              <w:rPr>
                <w:rFonts w:ascii="Times New Roman" w:eastAsia="Times New Roman" w:hAnsi="Times New Roman" w:cs="Times New Roman"/>
                <w:b/>
                <w:bCs/>
                <w:color w:val="000000"/>
                <w:lang w:eastAsia="tr-TR"/>
              </w:rPr>
              <w:t>Ve Sınav Yönetmeliği</w:t>
            </w:r>
          </w:p>
          <w:p w:rsidR="005118A9" w:rsidRPr="005118A9" w:rsidRDefault="005118A9" w:rsidP="005118A9">
            <w:pPr>
              <w:spacing w:line="276" w:lineRule="auto"/>
              <w:jc w:val="both"/>
              <w:rPr>
                <w:rFonts w:ascii="Times New Roman" w:eastAsia="Times New Roman" w:hAnsi="Times New Roman" w:cs="Times New Roman"/>
                <w:lang w:eastAsia="tr-TR"/>
              </w:rPr>
            </w:pPr>
          </w:p>
          <w:p w:rsidR="005118A9" w:rsidRPr="005118A9" w:rsidRDefault="005118A9" w:rsidP="005118A9">
            <w:pPr>
              <w:jc w:val="both"/>
              <w:rPr>
                <w:rFonts w:ascii="Times New Roman" w:eastAsia="Times New Roman" w:hAnsi="Times New Roman" w:cs="Times New Roman"/>
                <w:color w:val="000000"/>
                <w:lang w:eastAsia="tr-TR"/>
              </w:rPr>
            </w:pPr>
            <w:r w:rsidRPr="005118A9">
              <w:rPr>
                <w:rFonts w:ascii="Times New Roman" w:eastAsia="Times New Roman" w:hAnsi="Times New Roman" w:cs="Times New Roman"/>
                <w:b/>
                <w:bCs/>
                <w:color w:val="000000"/>
                <w:lang w:eastAsia="tr-TR"/>
              </w:rPr>
              <w:t>Doktora yeterlik sınavı</w:t>
            </w:r>
          </w:p>
          <w:p w:rsidR="005118A9" w:rsidRPr="005118A9" w:rsidRDefault="005118A9" w:rsidP="005118A9">
            <w:pPr>
              <w:ind w:firstLine="567"/>
              <w:jc w:val="both"/>
              <w:rPr>
                <w:rFonts w:ascii="Times New Roman" w:eastAsia="Times New Roman" w:hAnsi="Times New Roman" w:cs="Times New Roman"/>
                <w:color w:val="000000"/>
                <w:lang w:eastAsia="tr-TR"/>
              </w:rPr>
            </w:pPr>
            <w:r w:rsidRPr="005118A9">
              <w:rPr>
                <w:rFonts w:ascii="Times New Roman" w:eastAsia="Times New Roman" w:hAnsi="Times New Roman" w:cs="Times New Roman"/>
                <w:b/>
                <w:bCs/>
                <w:color w:val="000000"/>
                <w:lang w:eastAsia="tr-TR"/>
              </w:rPr>
              <w:t>MADDE 31 – </w:t>
            </w:r>
            <w:r w:rsidRPr="005118A9">
              <w:rPr>
                <w:rFonts w:ascii="Times New Roman" w:eastAsia="Times New Roman" w:hAnsi="Times New Roman" w:cs="Times New Roman"/>
                <w:color w:val="000000"/>
                <w:lang w:eastAsia="tr-TR"/>
              </w:rPr>
              <w:t xml:space="preserve">(1) Doktora yeterlik sınavına girebilmek için öğrencinin </w:t>
            </w:r>
            <w:r w:rsidRPr="005118A9">
              <w:rPr>
                <w:rFonts w:ascii="Times New Roman" w:eastAsia="Times New Roman" w:hAnsi="Times New Roman" w:cs="Times New Roman"/>
                <w:b/>
                <w:color w:val="000000"/>
                <w:lang w:eastAsia="tr-TR"/>
              </w:rPr>
              <w:t>tüm derslerini başarıyla tamamlaması</w:t>
            </w:r>
            <w:r w:rsidRPr="005118A9">
              <w:rPr>
                <w:rFonts w:ascii="Times New Roman" w:eastAsia="Times New Roman" w:hAnsi="Times New Roman" w:cs="Times New Roman"/>
                <w:color w:val="000000"/>
                <w:lang w:eastAsia="tr-TR"/>
              </w:rPr>
              <w:t xml:space="preserve"> ve AGNO’sunun ez az 3.00/4.00 olması gerekir. AGNO’su 3.00/4.00’ün altında olan öğrenciler, bu şartı sağlayana kadar danışmanının uygun göreceği ders/dersleri alır. Bu derslerin alımı sırasında geçen süre, azami süreden kullanılmış sayılır.</w:t>
            </w:r>
          </w:p>
          <w:p w:rsidR="005118A9" w:rsidRPr="005118A9" w:rsidRDefault="005118A9" w:rsidP="005118A9">
            <w:pPr>
              <w:ind w:firstLine="567"/>
              <w:jc w:val="both"/>
              <w:rPr>
                <w:rFonts w:ascii="Times New Roman" w:eastAsia="Times New Roman" w:hAnsi="Times New Roman" w:cs="Times New Roman"/>
                <w:color w:val="000000"/>
                <w:lang w:eastAsia="tr-TR"/>
              </w:rPr>
            </w:pPr>
            <w:r w:rsidRPr="005118A9">
              <w:rPr>
                <w:rFonts w:ascii="Times New Roman" w:eastAsia="Times New Roman" w:hAnsi="Times New Roman" w:cs="Times New Roman"/>
                <w:color w:val="000000"/>
                <w:lang w:eastAsia="tr-TR"/>
              </w:rPr>
              <w:t xml:space="preserve">(2) Doktora yeterlik sınavı, akademik takvimde belirlenen tarihlerde </w:t>
            </w:r>
            <w:r w:rsidRPr="005118A9">
              <w:rPr>
                <w:rFonts w:ascii="Times New Roman" w:eastAsia="Times New Roman" w:hAnsi="Times New Roman" w:cs="Times New Roman"/>
                <w:b/>
                <w:color w:val="000000"/>
                <w:lang w:eastAsia="tr-TR"/>
              </w:rPr>
              <w:t>yılda iki kez</w:t>
            </w:r>
            <w:r w:rsidRPr="005118A9">
              <w:rPr>
                <w:rFonts w:ascii="Times New Roman" w:eastAsia="Times New Roman" w:hAnsi="Times New Roman" w:cs="Times New Roman"/>
                <w:color w:val="000000"/>
                <w:lang w:eastAsia="tr-TR"/>
              </w:rPr>
              <w:t xml:space="preserve"> yapılır.</w:t>
            </w:r>
          </w:p>
          <w:p w:rsidR="005118A9" w:rsidRPr="005118A9" w:rsidRDefault="005118A9" w:rsidP="005118A9">
            <w:pPr>
              <w:ind w:firstLine="567"/>
              <w:jc w:val="both"/>
              <w:rPr>
                <w:rFonts w:ascii="Times New Roman" w:eastAsia="Times New Roman" w:hAnsi="Times New Roman" w:cs="Times New Roman"/>
                <w:color w:val="000000"/>
                <w:lang w:eastAsia="tr-TR"/>
              </w:rPr>
            </w:pPr>
            <w:r w:rsidRPr="005118A9">
              <w:rPr>
                <w:rFonts w:ascii="Times New Roman" w:eastAsia="Times New Roman" w:hAnsi="Times New Roman" w:cs="Times New Roman"/>
                <w:color w:val="000000"/>
                <w:lang w:eastAsia="tr-TR"/>
              </w:rPr>
              <w:t xml:space="preserve">(3) Doktora programına kayıtlı öğrenciler </w:t>
            </w:r>
            <w:r w:rsidRPr="005118A9">
              <w:rPr>
                <w:rFonts w:ascii="Times New Roman" w:eastAsia="Times New Roman" w:hAnsi="Times New Roman" w:cs="Times New Roman"/>
                <w:b/>
                <w:color w:val="000000"/>
                <w:lang w:eastAsia="tr-TR"/>
              </w:rPr>
              <w:t>en geç beşinci</w:t>
            </w:r>
            <w:r w:rsidRPr="005118A9">
              <w:rPr>
                <w:rFonts w:ascii="Times New Roman" w:eastAsia="Times New Roman" w:hAnsi="Times New Roman" w:cs="Times New Roman"/>
                <w:color w:val="000000"/>
                <w:lang w:eastAsia="tr-TR"/>
              </w:rPr>
              <w:t xml:space="preserve"> yarıyılın, lisans sonrası doktora programına kayıtlı öğrenciler ise en geç yedinci yarıyılın sonuna kadar yeterlik sınavına girmek zorundadır.</w:t>
            </w:r>
          </w:p>
          <w:p w:rsidR="005118A9" w:rsidRPr="005118A9" w:rsidRDefault="005118A9" w:rsidP="005118A9">
            <w:pPr>
              <w:ind w:firstLine="567"/>
              <w:jc w:val="both"/>
              <w:rPr>
                <w:rFonts w:ascii="Times New Roman" w:eastAsia="Times New Roman" w:hAnsi="Times New Roman" w:cs="Times New Roman"/>
                <w:color w:val="000000"/>
                <w:lang w:eastAsia="tr-TR"/>
              </w:rPr>
            </w:pPr>
            <w:r w:rsidRPr="005118A9">
              <w:rPr>
                <w:rFonts w:ascii="Times New Roman" w:eastAsia="Times New Roman" w:hAnsi="Times New Roman" w:cs="Times New Roman"/>
                <w:color w:val="000000"/>
                <w:lang w:eastAsia="tr-TR"/>
              </w:rPr>
              <w:t>(4) Doktora yeterlik sınavları, her eğitim öğretim yılı için ilgili ana bilim/bilim dalı başkanlığının önerisi ve enstitü yönetim kurulunun onayıyla oluşturulan beş kişilik doktora yeterlik komitesi tarafından düzenlenir ve yürütülür. Komite, farklı alanlardaki sınavları hazırlamak, uygulamak ve değerlendirmek amacıyla sınav jürileri kurar. Sınav jürisi en az ikisi kendi yükseköğretim kurumu dışından olmak üzere, danışman dâhil beş öğretim üyesinden oluşur. Danışmanın oy hakkı olup olmadığı hususunda ilgili enstitü yönetim kurulu karar verir. Danışmanın oy hakkı olmaması durumunda jüri altı öğretim üyesinden oluşur.</w:t>
            </w:r>
          </w:p>
          <w:p w:rsidR="005118A9" w:rsidRPr="005118A9" w:rsidRDefault="005118A9" w:rsidP="005118A9">
            <w:pPr>
              <w:ind w:firstLine="567"/>
              <w:jc w:val="both"/>
              <w:rPr>
                <w:rFonts w:ascii="Times New Roman" w:eastAsia="Times New Roman" w:hAnsi="Times New Roman" w:cs="Times New Roman"/>
                <w:color w:val="000000"/>
                <w:lang w:eastAsia="tr-TR"/>
              </w:rPr>
            </w:pPr>
            <w:r w:rsidRPr="005118A9">
              <w:rPr>
                <w:rFonts w:ascii="Times New Roman" w:eastAsia="Times New Roman" w:hAnsi="Times New Roman" w:cs="Times New Roman"/>
                <w:color w:val="000000"/>
                <w:lang w:eastAsia="tr-TR"/>
              </w:rPr>
              <w:t xml:space="preserve">(5) Doktora yeterlik sınavı, </w:t>
            </w:r>
            <w:r w:rsidRPr="005118A9">
              <w:rPr>
                <w:rFonts w:ascii="Times New Roman" w:eastAsia="Times New Roman" w:hAnsi="Times New Roman" w:cs="Times New Roman"/>
                <w:b/>
                <w:color w:val="000000"/>
                <w:lang w:eastAsia="tr-TR"/>
              </w:rPr>
              <w:t>yazılı ve sözlü sınavlardan</w:t>
            </w:r>
            <w:r w:rsidRPr="005118A9">
              <w:rPr>
                <w:rFonts w:ascii="Times New Roman" w:eastAsia="Times New Roman" w:hAnsi="Times New Roman" w:cs="Times New Roman"/>
                <w:color w:val="000000"/>
                <w:lang w:eastAsia="tr-TR"/>
              </w:rPr>
              <w:t xml:space="preserve"> oluşur. </w:t>
            </w:r>
            <w:r w:rsidRPr="005118A9">
              <w:rPr>
                <w:rFonts w:ascii="Times New Roman" w:eastAsia="Times New Roman" w:hAnsi="Times New Roman" w:cs="Times New Roman"/>
                <w:b/>
                <w:color w:val="000000"/>
                <w:lang w:eastAsia="tr-TR"/>
              </w:rPr>
              <w:t>Yazılı sınavda başarılı olan öğrenci sözlü sınava alınır.</w:t>
            </w:r>
            <w:r w:rsidRPr="005118A9">
              <w:rPr>
                <w:rFonts w:ascii="Times New Roman" w:eastAsia="Times New Roman" w:hAnsi="Times New Roman" w:cs="Times New Roman"/>
                <w:color w:val="000000"/>
                <w:lang w:eastAsia="tr-TR"/>
              </w:rPr>
              <w:t xml:space="preserve"> Sınavların formatı, ağırlıkları, başarı </w:t>
            </w:r>
            <w:proofErr w:type="gramStart"/>
            <w:r w:rsidRPr="005118A9">
              <w:rPr>
                <w:rFonts w:ascii="Times New Roman" w:eastAsia="Times New Roman" w:hAnsi="Times New Roman" w:cs="Times New Roman"/>
                <w:color w:val="000000"/>
                <w:lang w:eastAsia="tr-TR"/>
              </w:rPr>
              <w:t>kriterleri</w:t>
            </w:r>
            <w:proofErr w:type="gramEnd"/>
            <w:r w:rsidRPr="005118A9">
              <w:rPr>
                <w:rFonts w:ascii="Times New Roman" w:eastAsia="Times New Roman" w:hAnsi="Times New Roman" w:cs="Times New Roman"/>
                <w:color w:val="000000"/>
                <w:lang w:eastAsia="tr-TR"/>
              </w:rPr>
              <w:t xml:space="preserve"> ve notların hesaplanması doktora yeterlik komitesi tarafından belirlenir. Sınav jürileri öğrencinin yazılı ve sözlü sınavlardaki başarı durumunu değerlendirerek öğrencinin başarılı veya başarısız olduğuna salt çoğunlukla karar verir. Bu karar, ana bilim/bilim dalı başkanlığı tarafından yeterlik sınavını izleyen </w:t>
            </w:r>
            <w:r w:rsidRPr="005118A9">
              <w:rPr>
                <w:rFonts w:ascii="Times New Roman" w:eastAsia="Times New Roman" w:hAnsi="Times New Roman" w:cs="Times New Roman"/>
                <w:b/>
                <w:color w:val="000000"/>
                <w:lang w:eastAsia="tr-TR"/>
              </w:rPr>
              <w:t>üç iş günü</w:t>
            </w:r>
            <w:r w:rsidRPr="005118A9">
              <w:rPr>
                <w:rFonts w:ascii="Times New Roman" w:eastAsia="Times New Roman" w:hAnsi="Times New Roman" w:cs="Times New Roman"/>
                <w:color w:val="000000"/>
                <w:lang w:eastAsia="tr-TR"/>
              </w:rPr>
              <w:t xml:space="preserve"> içinde enstitüye tutanakla bildirilir.</w:t>
            </w:r>
          </w:p>
          <w:p w:rsidR="005118A9" w:rsidRPr="005118A9" w:rsidRDefault="005118A9" w:rsidP="005118A9">
            <w:pPr>
              <w:ind w:firstLine="567"/>
              <w:jc w:val="both"/>
              <w:rPr>
                <w:rFonts w:ascii="Times New Roman" w:eastAsia="Times New Roman" w:hAnsi="Times New Roman" w:cs="Times New Roman"/>
                <w:color w:val="000000"/>
                <w:lang w:eastAsia="tr-TR"/>
              </w:rPr>
            </w:pPr>
            <w:r w:rsidRPr="005118A9">
              <w:rPr>
                <w:rFonts w:ascii="Times New Roman" w:eastAsia="Times New Roman" w:hAnsi="Times New Roman" w:cs="Times New Roman"/>
                <w:color w:val="000000"/>
                <w:lang w:eastAsia="tr-TR"/>
              </w:rPr>
              <w:t>(6) Doktora yeterlik sınavı jürisi, sınavı başaran bir öğrencinin, ders yükünü tamamlamış olsa bile, toplam ders kredisinin 1/3’ünü geçmemek şartıyla fazladan ders/dersler almasını isteyebilir. Doktora yeterlik komitesi tarafından onaylanan bu dersler, ana bilim/bilim dalı başkanlığı aracılığıyla ilgili enstitüye iletilir.  Öğrenci aldığı dersleri başarmak zorundadır. Jüri önerisi ile alınan derslerin başarı notu AGNO’ya dâhil edilmez.</w:t>
            </w:r>
          </w:p>
          <w:p w:rsidR="005118A9" w:rsidRPr="005118A9" w:rsidRDefault="005118A9" w:rsidP="005118A9">
            <w:pPr>
              <w:ind w:firstLine="567"/>
              <w:jc w:val="both"/>
              <w:rPr>
                <w:rFonts w:ascii="Times New Roman" w:eastAsia="Times New Roman" w:hAnsi="Times New Roman" w:cs="Times New Roman"/>
                <w:color w:val="000000"/>
                <w:lang w:eastAsia="tr-TR"/>
              </w:rPr>
            </w:pPr>
            <w:r w:rsidRPr="005118A9">
              <w:rPr>
                <w:rFonts w:ascii="Times New Roman" w:eastAsia="Times New Roman" w:hAnsi="Times New Roman" w:cs="Times New Roman"/>
                <w:color w:val="000000"/>
                <w:lang w:eastAsia="tr-TR"/>
              </w:rPr>
              <w:t xml:space="preserve">(7) </w:t>
            </w:r>
            <w:r w:rsidRPr="005118A9">
              <w:rPr>
                <w:rFonts w:ascii="Times New Roman" w:eastAsia="Times New Roman" w:hAnsi="Times New Roman" w:cs="Times New Roman"/>
                <w:b/>
                <w:color w:val="000000"/>
                <w:lang w:eastAsia="tr-TR"/>
              </w:rPr>
              <w:t>Yeterlik sınavında başarısız olan öğrenci başarısız olduğu aşama için bir sonraki yarıyılda tekrar sınava alınır.</w:t>
            </w:r>
          </w:p>
          <w:p w:rsidR="005118A9" w:rsidRPr="005118A9" w:rsidRDefault="005118A9" w:rsidP="005118A9">
            <w:pPr>
              <w:ind w:firstLine="567"/>
              <w:jc w:val="both"/>
              <w:rPr>
                <w:rFonts w:ascii="Times New Roman" w:eastAsia="Times New Roman" w:hAnsi="Times New Roman" w:cs="Times New Roman"/>
                <w:color w:val="000000"/>
                <w:lang w:eastAsia="tr-TR"/>
              </w:rPr>
            </w:pPr>
            <w:r w:rsidRPr="005118A9">
              <w:rPr>
                <w:rFonts w:ascii="Times New Roman" w:eastAsia="Times New Roman" w:hAnsi="Times New Roman" w:cs="Times New Roman"/>
                <w:color w:val="000000"/>
                <w:lang w:eastAsia="tr-TR"/>
              </w:rPr>
              <w:t xml:space="preserve">(8) </w:t>
            </w:r>
            <w:r w:rsidRPr="005118A9">
              <w:rPr>
                <w:rFonts w:ascii="Times New Roman" w:eastAsia="Times New Roman" w:hAnsi="Times New Roman" w:cs="Times New Roman"/>
                <w:b/>
                <w:color w:val="000000"/>
                <w:lang w:eastAsia="tr-TR"/>
              </w:rPr>
              <w:t>Doktora yeterlik sınavının herhangi bir aşamasında sınava girmeyen öğrenciler bu hakkını kullanmış ve o aşamada başarısız olmuş sayılır.</w:t>
            </w:r>
          </w:p>
          <w:p w:rsidR="005118A9" w:rsidRPr="005118A9" w:rsidRDefault="005118A9" w:rsidP="005118A9">
            <w:pPr>
              <w:spacing w:line="276" w:lineRule="auto"/>
              <w:jc w:val="both"/>
              <w:rPr>
                <w:rFonts w:ascii="Times New Roman" w:eastAsia="Times New Roman" w:hAnsi="Times New Roman" w:cs="Times New Roman"/>
                <w:lang w:eastAsia="tr-TR"/>
              </w:rPr>
            </w:pPr>
          </w:p>
          <w:p w:rsidR="005118A9" w:rsidRPr="005118A9" w:rsidRDefault="005118A9" w:rsidP="005118A9">
            <w:pPr>
              <w:jc w:val="both"/>
              <w:rPr>
                <w:rFonts w:ascii="Times New Roman" w:eastAsia="Times New Roman" w:hAnsi="Times New Roman" w:cs="Times New Roman"/>
                <w:b/>
                <w:color w:val="000000"/>
                <w:lang w:eastAsia="tr-TR"/>
              </w:rPr>
            </w:pPr>
            <w:r w:rsidRPr="005118A9">
              <w:rPr>
                <w:rFonts w:ascii="Times New Roman" w:eastAsia="Times New Roman" w:hAnsi="Times New Roman" w:cs="Times New Roman"/>
                <w:b/>
                <w:color w:val="000000"/>
                <w:lang w:eastAsia="tr-TR"/>
              </w:rPr>
              <w:t>İlişik kesme</w:t>
            </w:r>
          </w:p>
          <w:p w:rsidR="005118A9" w:rsidRPr="005118A9" w:rsidRDefault="005118A9" w:rsidP="005118A9">
            <w:pPr>
              <w:ind w:firstLine="567"/>
              <w:jc w:val="both"/>
              <w:rPr>
                <w:rFonts w:ascii="Times New Roman" w:eastAsia="Times New Roman" w:hAnsi="Times New Roman" w:cs="Times New Roman"/>
                <w:color w:val="000000"/>
                <w:lang w:eastAsia="tr-TR"/>
              </w:rPr>
            </w:pPr>
            <w:r w:rsidRPr="005118A9">
              <w:rPr>
                <w:rFonts w:ascii="Times New Roman" w:eastAsia="Times New Roman" w:hAnsi="Times New Roman" w:cs="Times New Roman"/>
                <w:b/>
                <w:color w:val="000000"/>
                <w:lang w:eastAsia="tr-TR"/>
              </w:rPr>
              <w:t>MADDE 35 –</w:t>
            </w:r>
            <w:r w:rsidRPr="005118A9">
              <w:rPr>
                <w:rFonts w:ascii="Times New Roman" w:eastAsia="Times New Roman" w:hAnsi="Times New Roman" w:cs="Times New Roman"/>
                <w:color w:val="000000"/>
                <w:lang w:eastAsia="tr-TR"/>
              </w:rPr>
              <w:t> (1) Aşağıdaki hâllerde ilgili yönetim kurulu kararıyla öğrencinin enstitüyle ilişiği kesilir:</w:t>
            </w:r>
          </w:p>
          <w:p w:rsidR="005118A9" w:rsidRPr="005118A9" w:rsidRDefault="005118A9" w:rsidP="005118A9">
            <w:pPr>
              <w:ind w:firstLine="567"/>
              <w:jc w:val="both"/>
              <w:rPr>
                <w:rFonts w:ascii="Times New Roman" w:eastAsia="Times New Roman" w:hAnsi="Times New Roman" w:cs="Times New Roman"/>
                <w:color w:val="000000"/>
                <w:lang w:eastAsia="tr-TR"/>
              </w:rPr>
            </w:pPr>
            <w:r w:rsidRPr="005118A9">
              <w:rPr>
                <w:rFonts w:ascii="Times New Roman" w:eastAsia="Times New Roman" w:hAnsi="Times New Roman" w:cs="Times New Roman"/>
                <w:color w:val="000000"/>
                <w:lang w:eastAsia="tr-TR"/>
              </w:rPr>
              <w:t xml:space="preserve">ç) Tez önerisinde veya </w:t>
            </w:r>
            <w:r w:rsidRPr="005118A9">
              <w:rPr>
                <w:rFonts w:ascii="Times New Roman" w:eastAsia="Times New Roman" w:hAnsi="Times New Roman" w:cs="Times New Roman"/>
                <w:b/>
                <w:color w:val="000000"/>
                <w:lang w:eastAsia="tr-TR"/>
              </w:rPr>
              <w:t>doktora yeterlik sınavında ikinci kez başarısız bulunması</w:t>
            </w:r>
            <w:r w:rsidRPr="005118A9">
              <w:rPr>
                <w:rFonts w:ascii="Times New Roman" w:eastAsia="Times New Roman" w:hAnsi="Times New Roman" w:cs="Times New Roman"/>
                <w:color w:val="000000"/>
                <w:lang w:eastAsia="tr-TR"/>
              </w:rPr>
              <w:t>.</w:t>
            </w:r>
          </w:p>
          <w:p w:rsidR="005118A9" w:rsidRDefault="005118A9"/>
        </w:tc>
      </w:tr>
    </w:tbl>
    <w:p w:rsidR="00DD0A5E" w:rsidRDefault="00DD0A5E"/>
    <w:sectPr w:rsidR="00DD0A5E" w:rsidSect="005118A9">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6405E"/>
    <w:multiLevelType w:val="hybridMultilevel"/>
    <w:tmpl w:val="89CE36A6"/>
    <w:lvl w:ilvl="0" w:tplc="EA901FD4">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081"/>
    <w:rsid w:val="001B37A6"/>
    <w:rsid w:val="003B0338"/>
    <w:rsid w:val="00483D5F"/>
    <w:rsid w:val="005118A9"/>
    <w:rsid w:val="006E344F"/>
    <w:rsid w:val="006E7436"/>
    <w:rsid w:val="007A19C4"/>
    <w:rsid w:val="008B3E5D"/>
    <w:rsid w:val="00BE7EFD"/>
    <w:rsid w:val="00C10081"/>
    <w:rsid w:val="00C11298"/>
    <w:rsid w:val="00CF0A24"/>
    <w:rsid w:val="00DD0A5E"/>
    <w:rsid w:val="00EA59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C6F237-6A86-4D24-B99F-8B1D1D2CB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A19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link w:val="KonuBalChar"/>
    <w:qFormat/>
    <w:rsid w:val="007A19C4"/>
    <w:pPr>
      <w:spacing w:after="0" w:line="240" w:lineRule="auto"/>
      <w:ind w:left="46"/>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7A19C4"/>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5118A9"/>
    <w:pPr>
      <w:spacing w:after="0" w:line="240" w:lineRule="auto"/>
      <w:ind w:left="720"/>
      <w:contextualSpacing/>
    </w:pPr>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825</Words>
  <Characters>4703</Characters>
  <Application>Microsoft Office Word</Application>
  <DocSecurity>0</DocSecurity>
  <Lines>39</Lines>
  <Paragraphs>11</Paragraphs>
  <ScaleCrop>false</ScaleCrop>
  <Company>Microsoft</Company>
  <LinksUpToDate>false</LinksUpToDate>
  <CharactersWithSpaces>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gazi</dc:creator>
  <cp:keywords/>
  <dc:description/>
  <cp:lastModifiedBy>gazi</cp:lastModifiedBy>
  <cp:revision>17</cp:revision>
  <dcterms:created xsi:type="dcterms:W3CDTF">2022-06-27T07:53:00Z</dcterms:created>
  <dcterms:modified xsi:type="dcterms:W3CDTF">2023-11-09T08:39:00Z</dcterms:modified>
</cp:coreProperties>
</file>